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8A" w:rsidRPr="00D6600A" w:rsidRDefault="00861C8A" w:rsidP="00861C8A">
      <w:pPr>
        <w:rPr>
          <w:vanish/>
          <w:sz w:val="16"/>
        </w:rPr>
      </w:pPr>
    </w:p>
    <w:p w:rsidR="00861C8A" w:rsidRPr="00520976" w:rsidRDefault="00861C8A" w:rsidP="00861C8A">
      <w:pPr>
        <w:rPr>
          <w:vanish/>
        </w:rPr>
      </w:pPr>
    </w:p>
    <w:p w:rsidR="00861C8A" w:rsidRDefault="00861C8A" w:rsidP="00861C8A">
      <w:pPr>
        <w:pStyle w:val="En-tte"/>
        <w:rPr>
          <w:rFonts w:ascii="Arial Narrow" w:hAnsi="Arial Narrow" w:cs="Arial"/>
          <w:b/>
          <w:i/>
          <w:szCs w:val="1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0"/>
      </w:tblGrid>
      <w:tr w:rsidR="005B15A9" w:rsidRPr="00D6600A" w:rsidTr="00F30880">
        <w:trPr>
          <w:trHeight w:val="830"/>
        </w:trPr>
        <w:tc>
          <w:tcPr>
            <w:tcW w:w="496" w:type="dxa"/>
            <w:tcBorders>
              <w:right w:val="single" w:sz="12" w:space="0" w:color="4F81BD" w:themeColor="accent1"/>
            </w:tcBorders>
          </w:tcPr>
          <w:p w:rsidR="005B15A9" w:rsidRDefault="005B15A9" w:rsidP="005B15A9">
            <w:pPr>
              <w:pStyle w:val="En-tt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  <w:p w:rsidR="005B15A9" w:rsidRPr="00F30880" w:rsidRDefault="005B15A9" w:rsidP="00F30880">
            <w:pPr>
              <w:pStyle w:val="En-tt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F30880">
              <w:rPr>
                <w:rFonts w:ascii="Arial" w:hAnsi="Arial"/>
                <w:sz w:val="18"/>
                <w:szCs w:val="18"/>
              </w:rPr>
              <w:tab/>
            </w:r>
            <w:r w:rsidR="00F30880">
              <w:rPr>
                <w:rFonts w:ascii="Arial" w:hAnsi="Arial"/>
                <w:sz w:val="18"/>
                <w:szCs w:val="18"/>
              </w:rPr>
              <w:tab/>
            </w:r>
            <w:r w:rsidR="00F30880">
              <w:rPr>
                <w:rFonts w:ascii="Arial" w:hAnsi="Arial"/>
                <w:sz w:val="18"/>
                <w:szCs w:val="18"/>
              </w:rPr>
              <w:tab/>
              <w:t xml:space="preserve">   </w:t>
            </w:r>
            <w:r w:rsidR="00F30880">
              <w:rPr>
                <w:rFonts w:ascii="Arial" w:hAnsi="Arial"/>
                <w:sz w:val="18"/>
                <w:szCs w:val="18"/>
              </w:rPr>
              <w:tab/>
            </w:r>
            <w:r w:rsidR="00F30880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41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C52461" w:rsidRPr="00C61543" w:rsidRDefault="005B15A9" w:rsidP="005B15A9">
            <w:pPr>
              <w:keepNext/>
              <w:spacing w:line="276" w:lineRule="auto"/>
              <w:outlineLvl w:val="0"/>
              <w:rPr>
                <w:rFonts w:ascii="Arial Narrow" w:hAnsi="Arial Narrow"/>
                <w:b/>
                <w:bCs/>
                <w:color w:val="4F81BD" w:themeColor="accent1"/>
              </w:rPr>
            </w:pPr>
            <w:r w:rsidRPr="00C61543">
              <w:rPr>
                <w:rFonts w:ascii="Arial Narrow" w:hAnsi="Arial Narrow"/>
                <w:b/>
                <w:bCs/>
                <w:color w:val="4F81BD" w:themeColor="accent1"/>
              </w:rPr>
              <w:t xml:space="preserve">Stage à l’étranger   </w:t>
            </w:r>
          </w:p>
          <w:p w:rsidR="00D30492" w:rsidRDefault="00D30492" w:rsidP="00086299">
            <w:pPr>
              <w:pStyle w:val="Sous-titre"/>
              <w:ind w:left="780"/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</w:rPr>
            </w:pPr>
            <w:r w:rsidRPr="005B15A9"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</w:rPr>
              <w:t xml:space="preserve">  </w:t>
            </w:r>
          </w:p>
          <w:p w:rsidR="00D30492" w:rsidRDefault="00D30492" w:rsidP="00086299">
            <w:pPr>
              <w:pStyle w:val="Sous-titre"/>
              <w:ind w:left="780"/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</w:rPr>
            </w:pPr>
          </w:p>
          <w:p w:rsidR="005B15A9" w:rsidRPr="00C52461" w:rsidRDefault="00D30492" w:rsidP="00086299">
            <w:pPr>
              <w:pStyle w:val="Sous-titre"/>
              <w:ind w:left="780"/>
              <w:rPr>
                <w:rFonts w:ascii="Arial Narrow" w:hAnsi="Arial Narrow"/>
                <w:sz w:val="12"/>
              </w:rPr>
            </w:pPr>
            <w:r w:rsidRPr="009A3ECE">
              <w:rPr>
                <w:rFonts w:ascii="Arial Narrow" w:hAnsi="Arial Narrow"/>
                <w:i w:val="0"/>
                <w:iCs w:val="0"/>
                <w:smallCaps/>
                <w:sz w:val="22"/>
                <w:szCs w:val="18"/>
                <w:u w:val="single"/>
              </w:rPr>
              <w:t>Pays d’accueil</w:t>
            </w:r>
            <w:r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</w:rPr>
              <w:t> </w:t>
            </w:r>
            <w:r>
              <w:rPr>
                <w:rFonts w:ascii="Arial Narrow" w:hAnsi="Arial Narrow"/>
                <w:color w:val="1F497D" w:themeColor="text2"/>
                <w:sz w:val="16"/>
              </w:rPr>
              <w:t xml:space="preserve">: </w:t>
            </w:r>
          </w:p>
        </w:tc>
        <w:tc>
          <w:tcPr>
            <w:tcW w:w="56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D30492" w:rsidRDefault="005B15A9" w:rsidP="009A3ECE">
            <w:pPr>
              <w:pStyle w:val="Titre2"/>
              <w:spacing w:line="276" w:lineRule="auto"/>
              <w:ind w:right="-170"/>
              <w:rPr>
                <w:rFonts w:ascii="Arial Narrow" w:hAnsi="Arial Narrow"/>
                <w:i w:val="0"/>
                <w:iCs w:val="0"/>
                <w:smallCaps/>
                <w:color w:val="4F81BD" w:themeColor="accent1"/>
                <w:sz w:val="18"/>
                <w:szCs w:val="18"/>
              </w:rPr>
            </w:pPr>
            <w:r w:rsidRPr="005B15A9">
              <w:rPr>
                <w:rFonts w:ascii="Arial Narrow" w:hAnsi="Arial Narrow"/>
                <w:i w:val="0"/>
                <w:iCs w:val="0"/>
                <w:smallCaps/>
                <w:color w:val="4F81BD" w:themeColor="accent1"/>
                <w:sz w:val="18"/>
                <w:szCs w:val="18"/>
              </w:rPr>
              <w:t xml:space="preserve">   </w:t>
            </w:r>
          </w:p>
          <w:p w:rsidR="005B15A9" w:rsidRPr="00C52461" w:rsidRDefault="00D30492" w:rsidP="009A3ECE">
            <w:pPr>
              <w:pStyle w:val="Titre2"/>
              <w:spacing w:line="276" w:lineRule="auto"/>
              <w:ind w:right="-170"/>
              <w:rPr>
                <w:rFonts w:ascii="Arial Narrow" w:hAnsi="Arial Narrow"/>
                <w:i w:val="0"/>
                <w:iCs w:val="0"/>
                <w:smallCaps/>
                <w:color w:val="4F81BD" w:themeColor="accent1"/>
                <w:sz w:val="18"/>
                <w:szCs w:val="18"/>
                <w:u w:val="single"/>
              </w:rPr>
            </w:pPr>
            <w:r w:rsidRPr="009A3ECE">
              <w:rPr>
                <w:rFonts w:ascii="Arial Narrow" w:hAnsi="Arial Narrow"/>
                <w:i w:val="0"/>
                <w:iCs w:val="0"/>
                <w:smallCaps/>
                <w:color w:val="4F81BD" w:themeColor="accent1"/>
                <w:sz w:val="22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mallCaps/>
                <w:color w:val="4F81BD" w:themeColor="accent1"/>
                <w:sz w:val="18"/>
                <w:szCs w:val="18"/>
              </w:rPr>
              <w:t>Nom  Prénom</w:t>
            </w:r>
            <w:proofErr w:type="gramEnd"/>
            <w:r>
              <w:rPr>
                <w:rFonts w:ascii="Arial Narrow" w:hAnsi="Arial Narrow"/>
                <w:i w:val="0"/>
                <w:iCs w:val="0"/>
                <w:smallCaps/>
                <w:color w:val="4F81BD" w:themeColor="accent1"/>
                <w:sz w:val="18"/>
                <w:szCs w:val="18"/>
              </w:rPr>
              <w:t> :</w:t>
            </w:r>
            <w:r w:rsidR="005B15A9" w:rsidRPr="005B15A9">
              <w:rPr>
                <w:b w:val="0"/>
                <w:noProof/>
                <w:sz w:val="18"/>
                <w:szCs w:val="18"/>
              </w:rPr>
              <w:t>………………………………………………</w:t>
            </w:r>
          </w:p>
        </w:tc>
      </w:tr>
    </w:tbl>
    <w:p w:rsidR="00B64F1D" w:rsidRPr="00E0458B" w:rsidRDefault="00B64F1D" w:rsidP="00861C8A">
      <w:pPr>
        <w:rPr>
          <w:rFonts w:ascii="Arial Narrow" w:hAnsi="Arial Narrow"/>
          <w:sz w:val="10"/>
          <w:szCs w:val="10"/>
        </w:rPr>
      </w:pPr>
    </w:p>
    <w:tbl>
      <w:tblPr>
        <w:tblpPr w:leftFromText="141" w:rightFromText="141" w:vertAnchor="text" w:tblpX="70" w:tblpY="2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64F1D" w:rsidRPr="00D6600A" w:rsidTr="002B0188">
        <w:trPr>
          <w:trHeight w:val="839"/>
        </w:trPr>
        <w:tc>
          <w:tcPr>
            <w:tcW w:w="10418" w:type="dxa"/>
          </w:tcPr>
          <w:p w:rsidR="00B64F1D" w:rsidRPr="00814073" w:rsidRDefault="00B64F1D" w:rsidP="00E40C89">
            <w:pPr>
              <w:pStyle w:val="Titre2"/>
              <w:spacing w:before="0" w:after="0"/>
              <w:rPr>
                <w:rFonts w:ascii="Arial Black" w:hAnsi="Arial Black"/>
                <w:i w:val="0"/>
                <w:iCs w:val="0"/>
                <w:smallCaps/>
                <w:sz w:val="20"/>
                <w:szCs w:val="18"/>
                <w:u w:val="single"/>
              </w:rPr>
            </w:pPr>
            <w:r w:rsidRPr="00814073">
              <w:rPr>
                <w:rFonts w:ascii="Arial Black" w:hAnsi="Arial Black"/>
                <w:i w:val="0"/>
                <w:iCs w:val="0"/>
                <w:smallCaps/>
                <w:sz w:val="20"/>
                <w:szCs w:val="18"/>
                <w:u w:val="single"/>
              </w:rPr>
              <w:t>Conditions d’Entrée et de Séjour dans le pays d’accueil</w:t>
            </w:r>
            <w:r w:rsidR="00E0458B">
              <w:rPr>
                <w:rFonts w:ascii="Arial Black" w:hAnsi="Arial Black"/>
                <w:i w:val="0"/>
                <w:iCs w:val="0"/>
                <w:smallCaps/>
                <w:sz w:val="20"/>
                <w:szCs w:val="18"/>
                <w:u w:val="single"/>
              </w:rPr>
              <w:fldChar w:fldCharType="begin"/>
            </w:r>
            <w:r w:rsidR="00D30492" w:rsidRPr="00814073">
              <w:rPr>
                <w:rFonts w:ascii="Arial Black" w:hAnsi="Arial Black"/>
                <w:sz w:val="18"/>
                <w:szCs w:val="18"/>
              </w:rPr>
              <w:instrText xml:space="preserve"> </w:instrText>
            </w:r>
            <w:r w:rsidRPr="00814073">
              <w:rPr>
                <w:rFonts w:ascii="Arial Black" w:hAnsi="Arial Black"/>
                <w:sz w:val="18"/>
                <w:szCs w:val="18"/>
              </w:rPr>
              <w:instrText>L</w:instrText>
            </w:r>
            <w:r w:rsidRPr="00814073">
              <w:rPr>
                <w:rFonts w:ascii="Arial Black" w:hAnsi="Arial Black"/>
                <w:sz w:val="32"/>
              </w:rPr>
              <w:instrText>"</w:instrText>
            </w:r>
            <w:r w:rsidR="00E0458B">
              <w:rPr>
                <w:rFonts w:ascii="Arial Black" w:hAnsi="Arial Black"/>
                <w:i w:val="0"/>
                <w:iCs w:val="0"/>
                <w:smallCaps/>
                <w:sz w:val="20"/>
                <w:szCs w:val="18"/>
                <w:u w:val="single"/>
              </w:rPr>
              <w:fldChar w:fldCharType="end"/>
            </w:r>
          </w:p>
          <w:p w:rsidR="00D30492" w:rsidRDefault="00D30492" w:rsidP="006D46EA">
            <w:pPr>
              <w:rPr>
                <w:rFonts w:ascii="Arial Narrow" w:hAnsi="Arial Narrow" w:cs="Arial"/>
                <w:i/>
                <w:sz w:val="20"/>
                <w:szCs w:val="18"/>
                <w:u w:val="single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  <w:u w:val="single"/>
              </w:rPr>
              <w:t xml:space="preserve"> </w:t>
            </w:r>
          </w:p>
          <w:p w:rsidR="00B64F1D" w:rsidRPr="00784E00" w:rsidRDefault="00D30492" w:rsidP="006D46EA">
            <w:pPr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814073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18"/>
                <w:u w:val="single"/>
              </w:rPr>
              <w:t xml:space="preserve">  </w:t>
            </w:r>
            <w:r w:rsidRPr="00D30492">
              <w:rPr>
                <w:rFonts w:ascii="Arial Narrow" w:hAnsi="Arial Narrow" w:cs="Arial"/>
                <w:i/>
                <w:color w:val="FF0000"/>
                <w:sz w:val="20"/>
                <w:szCs w:val="18"/>
                <w:u w:val="single"/>
              </w:rPr>
              <w:t>J’atteste avoir pris connaissance des conditions d’entrée et de séjour spécifiques au pays d’accueil du stage</w:t>
            </w:r>
          </w:p>
        </w:tc>
      </w:tr>
    </w:tbl>
    <w:p w:rsidR="00B64F1D" w:rsidRPr="00E0458B" w:rsidRDefault="00B64F1D" w:rsidP="00861C8A">
      <w:pPr>
        <w:rPr>
          <w:rFonts w:ascii="Arial Narrow" w:hAnsi="Arial Narrow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C8A" w:rsidRPr="00D6600A" w:rsidTr="00C51A38">
        <w:tc>
          <w:tcPr>
            <w:tcW w:w="10490" w:type="dxa"/>
          </w:tcPr>
          <w:p w:rsidR="00814073" w:rsidRPr="00814073" w:rsidRDefault="00B64F1D" w:rsidP="00B64F1D">
            <w:pPr>
              <w:pStyle w:val="En-tte"/>
              <w:jc w:val="both"/>
              <w:rPr>
                <w:rFonts w:ascii="Arial Narrow" w:hAnsi="Arial Narrow" w:cs="Arial"/>
                <w:b/>
                <w:bCs/>
                <w:smallCaps/>
                <w:color w:val="FF0000"/>
                <w:sz w:val="22"/>
                <w:szCs w:val="18"/>
              </w:rPr>
            </w:pPr>
            <w:r w:rsidRPr="00814073">
              <w:rPr>
                <w:rFonts w:ascii="Arial Black" w:hAnsi="Arial Black" w:cs="Arial"/>
                <w:b/>
                <w:bCs/>
                <w:smallCaps/>
                <w:color w:val="FF0000"/>
                <w:sz w:val="20"/>
                <w:szCs w:val="18"/>
                <w:u w:val="single"/>
              </w:rPr>
              <w:t>Avertissement sur la sécurité</w:t>
            </w:r>
            <w:r w:rsidRPr="00814073">
              <w:rPr>
                <w:rFonts w:ascii="Arial Narrow" w:hAnsi="Arial Narrow" w:cs="Arial"/>
                <w:b/>
                <w:bCs/>
                <w:smallCaps/>
                <w:color w:val="FF0000"/>
                <w:sz w:val="22"/>
                <w:szCs w:val="18"/>
              </w:rPr>
              <w:t> </w:t>
            </w:r>
          </w:p>
          <w:p w:rsidR="00B64F1D" w:rsidRPr="00784E00" w:rsidRDefault="00814073" w:rsidP="00B64F1D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81407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sym w:font="Wingdings 2" w:char="F0F7"/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 </w:t>
            </w:r>
            <w:r w:rsidR="00B64F1D" w:rsidRPr="00784E00">
              <w:rPr>
                <w:rFonts w:ascii="Arial Narrow" w:hAnsi="Arial Narrow" w:cs="Arial"/>
                <w:b/>
                <w:sz w:val="20"/>
                <w:szCs w:val="18"/>
              </w:rPr>
              <w:t>Consultez la classification de la zone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 où doit se dérouler le stage envisagé sur le site du Ministère des Affaires étrangères et du Développement international</w:t>
            </w:r>
            <w:r w:rsidR="00790D3B" w:rsidRPr="00784E00">
              <w:rPr>
                <w:rFonts w:ascii="Arial Narrow" w:hAnsi="Arial Narrow" w:cs="Arial"/>
                <w:sz w:val="20"/>
                <w:szCs w:val="18"/>
              </w:rPr>
              <w:t>,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 rubrique </w:t>
            </w:r>
            <w:hyperlink r:id="rId8" w:history="1">
              <w:r w:rsidR="00B64F1D" w:rsidRPr="00814073">
                <w:rPr>
                  <w:rStyle w:val="Lienhypertexte"/>
                  <w:rFonts w:ascii="Arial Narrow" w:hAnsi="Arial Narrow"/>
                  <w:sz w:val="22"/>
                </w:rPr>
                <w:t>Conseils aux voyageurs</w:t>
              </w:r>
            </w:hyperlink>
            <w:r w:rsidR="00784E00" w:rsidRPr="00814073">
              <w:rPr>
                <w:rFonts w:ascii="Arial Narrow" w:hAnsi="Arial Narrow" w:cs="Arial"/>
                <w:sz w:val="20"/>
                <w:szCs w:val="18"/>
                <w:vertAlign w:val="superscript"/>
              </w:rPr>
              <w:t>2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> :</w:t>
            </w:r>
          </w:p>
          <w:p w:rsidR="00B64F1D" w:rsidRPr="00784E00" w:rsidRDefault="00E40C89" w:rsidP="00B64F1D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- 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votre établissement d’enseignement </w:t>
            </w:r>
            <w:r w:rsidR="00B64F1D" w:rsidRPr="00784E00">
              <w:rPr>
                <w:rFonts w:ascii="Arial Narrow" w:hAnsi="Arial Narrow" w:cs="Arial"/>
                <w:b/>
                <w:color w:val="FF0000"/>
                <w:sz w:val="20"/>
                <w:szCs w:val="18"/>
              </w:rPr>
              <w:t>ne validera pas</w:t>
            </w:r>
            <w:r w:rsidR="00B64F1D" w:rsidRPr="00784E00"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une convention de stage pour une zone qualifiée « </w:t>
            </w:r>
            <w:r w:rsidR="00B64F1D" w:rsidRPr="00784E00">
              <w:rPr>
                <w:rFonts w:ascii="Arial Narrow" w:hAnsi="Arial Narrow" w:cs="Arial"/>
                <w:b/>
                <w:color w:val="FF0000"/>
                <w:sz w:val="20"/>
                <w:szCs w:val="18"/>
              </w:rPr>
              <w:t>rouge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 » ;</w:t>
            </w:r>
          </w:p>
          <w:p w:rsidR="00B64F1D" w:rsidRPr="00784E00" w:rsidRDefault="00B64F1D" w:rsidP="00B64F1D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784E00">
              <w:rPr>
                <w:rFonts w:ascii="Arial Narrow" w:hAnsi="Arial Narrow" w:cs="Arial"/>
                <w:sz w:val="20"/>
                <w:szCs w:val="18"/>
              </w:rPr>
              <w:t>-</w:t>
            </w:r>
            <w:r w:rsidRPr="00784E00">
              <w:rPr>
                <w:rFonts w:ascii="Arial Narrow" w:hAnsi="Arial Narrow" w:cs="Arial"/>
                <w:sz w:val="20"/>
                <w:szCs w:val="18"/>
              </w:rPr>
              <w:tab/>
              <w:t xml:space="preserve"> votre établissement d’enseignement examinera la situation avant une </w:t>
            </w:r>
            <w:r w:rsidRPr="00784E00">
              <w:rPr>
                <w:rFonts w:ascii="Arial Narrow" w:hAnsi="Arial Narrow" w:cs="Arial"/>
                <w:b/>
                <w:color w:val="FF0000"/>
                <w:sz w:val="20"/>
                <w:szCs w:val="18"/>
              </w:rPr>
              <w:t>éventuelle validation</w:t>
            </w:r>
            <w:r w:rsidRPr="00784E00"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 w:rsidR="007E01DE" w:rsidRPr="00784E00">
              <w:rPr>
                <w:rFonts w:ascii="Arial Narrow" w:hAnsi="Arial Narrow" w:cs="Arial"/>
                <w:sz w:val="20"/>
                <w:szCs w:val="18"/>
              </w:rPr>
              <w:t>d’une</w:t>
            </w:r>
            <w:r w:rsidRPr="00784E00">
              <w:rPr>
                <w:rFonts w:ascii="Arial Narrow" w:hAnsi="Arial Narrow" w:cs="Arial"/>
                <w:sz w:val="20"/>
                <w:szCs w:val="18"/>
              </w:rPr>
              <w:t xml:space="preserve"> convention </w:t>
            </w:r>
            <w:r w:rsidR="00790D3B" w:rsidRPr="00784E00">
              <w:rPr>
                <w:rFonts w:ascii="Arial Narrow" w:hAnsi="Arial Narrow" w:cs="Arial"/>
                <w:sz w:val="20"/>
                <w:szCs w:val="18"/>
              </w:rPr>
              <w:t>de</w:t>
            </w:r>
            <w:r w:rsidR="007E01DE" w:rsidRPr="00784E00">
              <w:rPr>
                <w:rFonts w:ascii="Arial Narrow" w:hAnsi="Arial Narrow" w:cs="Arial"/>
                <w:sz w:val="20"/>
                <w:szCs w:val="18"/>
              </w:rPr>
              <w:t xml:space="preserve"> stage</w:t>
            </w:r>
            <w:r w:rsidRPr="00784E00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790D3B" w:rsidRPr="00784E00">
              <w:rPr>
                <w:rFonts w:ascii="Arial Narrow" w:hAnsi="Arial Narrow" w:cs="Arial"/>
                <w:sz w:val="20"/>
                <w:szCs w:val="18"/>
              </w:rPr>
              <w:t>pour</w:t>
            </w:r>
            <w:r w:rsidRPr="00784E00">
              <w:rPr>
                <w:rFonts w:ascii="Arial Narrow" w:hAnsi="Arial Narrow" w:cs="Arial"/>
                <w:sz w:val="20"/>
                <w:szCs w:val="18"/>
              </w:rPr>
              <w:t xml:space="preserve"> une zone qualifiée « </w:t>
            </w:r>
            <w:r w:rsidRPr="00784E00">
              <w:rPr>
                <w:rFonts w:ascii="Arial Narrow" w:hAnsi="Arial Narrow" w:cs="Arial"/>
                <w:b/>
                <w:color w:val="FF0000"/>
                <w:sz w:val="20"/>
                <w:szCs w:val="18"/>
              </w:rPr>
              <w:t xml:space="preserve">orange </w:t>
            </w:r>
            <w:r w:rsidRPr="00784E00">
              <w:rPr>
                <w:rFonts w:ascii="Arial Narrow" w:hAnsi="Arial Narrow" w:cs="Arial"/>
                <w:sz w:val="20"/>
                <w:szCs w:val="18"/>
              </w:rPr>
              <w:t xml:space="preserve">». Les projets de stage en zone orange font toutefois l’objet d’un </w:t>
            </w:r>
            <w:r w:rsidRPr="00784E00">
              <w:rPr>
                <w:rFonts w:ascii="Arial Narrow" w:hAnsi="Arial Narrow" w:cs="Arial"/>
                <w:b/>
                <w:sz w:val="20"/>
                <w:szCs w:val="18"/>
              </w:rPr>
              <w:t>a priori négatif</w:t>
            </w:r>
            <w:r w:rsidRPr="00784E00">
              <w:rPr>
                <w:rFonts w:ascii="Arial Narrow" w:hAnsi="Arial Narrow" w:cs="Arial"/>
                <w:sz w:val="20"/>
                <w:szCs w:val="18"/>
              </w:rPr>
              <w:t xml:space="preserve">. </w:t>
            </w:r>
          </w:p>
          <w:p w:rsidR="00B64F1D" w:rsidRPr="00784E00" w:rsidRDefault="00814073" w:rsidP="00B64F1D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814073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 2" w:char="F0F7"/>
            </w:r>
            <w:r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 w:rsidR="007E01DE" w:rsidRPr="00814073">
              <w:rPr>
                <w:rFonts w:ascii="Arial Narrow" w:hAnsi="Arial Narrow" w:cs="Arial"/>
                <w:b/>
                <w:sz w:val="20"/>
                <w:szCs w:val="18"/>
              </w:rPr>
              <w:t>E</w:t>
            </w:r>
            <w:r w:rsidR="00B64F1D" w:rsidRPr="00814073">
              <w:rPr>
                <w:rFonts w:ascii="Arial Narrow" w:hAnsi="Arial Narrow" w:cs="Arial"/>
                <w:b/>
                <w:sz w:val="20"/>
                <w:szCs w:val="18"/>
              </w:rPr>
              <w:t>n cas de basculement en zone « rouge »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 pendant votre séjour, il vous est demandé de </w:t>
            </w:r>
            <w:r w:rsidR="00B64F1D" w:rsidRPr="00784E00">
              <w:rPr>
                <w:rFonts w:ascii="Arial Narrow" w:hAnsi="Arial Narrow" w:cs="Arial"/>
                <w:b/>
                <w:sz w:val="20"/>
                <w:szCs w:val="18"/>
              </w:rPr>
              <w:t>mettre fin immédiatement</w:t>
            </w:r>
            <w:r w:rsidR="00B64F1D" w:rsidRPr="00784E00">
              <w:rPr>
                <w:rFonts w:ascii="Arial Narrow" w:hAnsi="Arial Narrow" w:cs="Arial"/>
                <w:sz w:val="20"/>
                <w:szCs w:val="18"/>
              </w:rPr>
              <w:t xml:space="preserve"> au stage.</w:t>
            </w:r>
          </w:p>
          <w:p w:rsidR="00790D3B" w:rsidRPr="00814073" w:rsidRDefault="00814073" w:rsidP="00B64F1D">
            <w:pPr>
              <w:pStyle w:val="En-tte"/>
              <w:jc w:val="both"/>
              <w:rPr>
                <w:rFonts w:ascii="Arial Narrow" w:hAnsi="Arial Narrow"/>
                <w:sz w:val="20"/>
              </w:rPr>
            </w:pPr>
            <w:r w:rsidRPr="00814073">
              <w:rPr>
                <w:rFonts w:ascii="Arial Narrow" w:hAnsi="Arial Narrow"/>
                <w:b/>
                <w:color w:val="FF0000"/>
                <w:sz w:val="20"/>
                <w:szCs w:val="20"/>
              </w:rPr>
              <w:sym w:font="Wingdings 2" w:char="F0F7"/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B64F1D" w:rsidRPr="00814073">
              <w:rPr>
                <w:rFonts w:ascii="Arial Narrow" w:hAnsi="Arial Narrow"/>
                <w:b/>
                <w:sz w:val="20"/>
              </w:rPr>
              <w:t xml:space="preserve">Avant de partir, </w:t>
            </w:r>
            <w:r w:rsidR="00B64F1D" w:rsidRPr="00814073">
              <w:rPr>
                <w:rFonts w:ascii="Arial Narrow" w:hAnsi="Arial Narrow"/>
                <w:sz w:val="20"/>
              </w:rPr>
              <w:t xml:space="preserve">vous devez prendre connaissance des </w:t>
            </w:r>
            <w:hyperlink r:id="rId9" w:history="1">
              <w:r w:rsidR="00B64F1D" w:rsidRPr="00814073">
                <w:rPr>
                  <w:rStyle w:val="Lienhypertexte"/>
                  <w:rFonts w:ascii="Arial Narrow" w:hAnsi="Arial Narrow"/>
                  <w:sz w:val="20"/>
                </w:rPr>
                <w:t>conseils aux voyageur</w:t>
              </w:r>
              <w:r w:rsidR="00790D3B" w:rsidRPr="00814073">
                <w:rPr>
                  <w:rStyle w:val="Lienhypertexte"/>
                  <w:rFonts w:ascii="Arial Narrow" w:hAnsi="Arial Narrow"/>
                  <w:sz w:val="20"/>
                </w:rPr>
                <w:t>s</w:t>
              </w:r>
            </w:hyperlink>
            <w:r w:rsidR="00784E00" w:rsidRPr="00814073">
              <w:rPr>
                <w:rFonts w:ascii="Arial Narrow" w:hAnsi="Arial Narrow"/>
                <w:b/>
                <w:sz w:val="20"/>
                <w:vertAlign w:val="superscript"/>
              </w:rPr>
              <w:t>2</w:t>
            </w:r>
            <w:r w:rsidR="00790D3B" w:rsidRPr="00814073">
              <w:rPr>
                <w:rFonts w:ascii="Arial Narrow" w:hAnsi="Arial Narrow"/>
                <w:b/>
                <w:sz w:val="20"/>
              </w:rPr>
              <w:t xml:space="preserve"> accessibles via la </w:t>
            </w:r>
            <w:hyperlink r:id="rId10" w:history="1">
              <w:r w:rsidR="00790D3B" w:rsidRPr="00814073">
                <w:rPr>
                  <w:rStyle w:val="Lienhypertexte"/>
                  <w:rFonts w:ascii="Arial Narrow" w:hAnsi="Arial Narrow"/>
                  <w:sz w:val="20"/>
                </w:rPr>
                <w:t>fiche-pays</w:t>
              </w:r>
              <w:r w:rsidR="00790D3B" w:rsidRPr="00814073">
                <w:rPr>
                  <w:rStyle w:val="Lienhypertexte"/>
                  <w:rFonts w:ascii="Arial Narrow" w:hAnsi="Arial Narrow"/>
                  <w:b/>
                  <w:sz w:val="20"/>
                  <w:u w:val="none"/>
                  <w:vertAlign w:val="superscript"/>
                </w:rPr>
                <w:t>1</w:t>
              </w:r>
            </w:hyperlink>
          </w:p>
          <w:p w:rsidR="00784E00" w:rsidRPr="00B64F1D" w:rsidRDefault="00814073" w:rsidP="00B64F1D">
            <w:pPr>
              <w:pStyle w:val="En-tte"/>
              <w:jc w:val="both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814073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B64F1D" w:rsidRPr="00814073">
              <w:rPr>
                <w:rFonts w:ascii="Arial Narrow" w:hAnsi="Arial Narrow" w:cs="Arial"/>
                <w:i/>
                <w:sz w:val="20"/>
                <w:szCs w:val="18"/>
                <w:u w:val="single"/>
              </w:rPr>
              <w:t>Mentionner ici le lien direct vers la fiche-pays concernée</w:t>
            </w:r>
            <w:proofErr w:type="gramStart"/>
            <w:r w:rsidR="00790D3B" w:rsidRPr="00814073">
              <w:rPr>
                <w:rFonts w:ascii="Arial Narrow" w:hAnsi="Arial Narrow" w:cs="Arial"/>
                <w:i/>
                <w:sz w:val="20"/>
                <w:szCs w:val="18"/>
              </w:rPr>
              <w:t> :…</w:t>
            </w:r>
            <w:proofErr w:type="gramEnd"/>
            <w:r w:rsidR="00790D3B" w:rsidRPr="00814073">
              <w:rPr>
                <w:rFonts w:ascii="Arial Narrow" w:hAnsi="Arial Narrow" w:cs="Arial"/>
                <w:i/>
                <w:sz w:val="20"/>
                <w:szCs w:val="18"/>
              </w:rPr>
              <w:t>………………………………………………………………………………………..</w:t>
            </w:r>
          </w:p>
          <w:p w:rsidR="00B64F1D" w:rsidRPr="00814073" w:rsidRDefault="00814073" w:rsidP="00B64F1D">
            <w:pPr>
              <w:pStyle w:val="En-tte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4073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 2" w:char="F0F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 xml:space="preserve">Il vous est demandé de </w:t>
            </w:r>
            <w:r w:rsidR="00B64F1D" w:rsidRPr="00814073">
              <w:rPr>
                <w:rFonts w:ascii="Arial Narrow" w:hAnsi="Arial Narrow" w:cs="Arial"/>
                <w:b/>
                <w:sz w:val="20"/>
                <w:szCs w:val="20"/>
              </w:rPr>
              <w:t xml:space="preserve">vous inscrire avant votre départ </w:t>
            </w:r>
            <w:r w:rsidR="00B64F1D" w:rsidRPr="00D876C8">
              <w:rPr>
                <w:rFonts w:ascii="Arial Narrow" w:hAnsi="Arial Narrow" w:cs="Arial"/>
                <w:sz w:val="20"/>
                <w:szCs w:val="20"/>
              </w:rPr>
              <w:t>sur</w:t>
            </w:r>
            <w:r w:rsidR="00790D3B" w:rsidRPr="00D876C8">
              <w:rPr>
                <w:rFonts w:ascii="Arial Narrow" w:hAnsi="Arial Narrow" w:cs="Arial"/>
                <w:sz w:val="20"/>
                <w:szCs w:val="20"/>
              </w:rPr>
              <w:t xml:space="preserve"> la </w:t>
            </w:r>
            <w:hyperlink r:id="rId11" w:history="1">
              <w:r w:rsidR="00790D3B" w:rsidRPr="00D876C8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>base</w:t>
              </w:r>
              <w:r w:rsidR="00B64F1D" w:rsidRPr="00D876C8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 xml:space="preserve"> Ariane</w:t>
              </w:r>
            </w:hyperlink>
            <w:r w:rsidR="00784E00" w:rsidRPr="00814073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="00790D3B" w:rsidRPr="0081407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>De cette manière le M</w:t>
            </w:r>
            <w:r w:rsidR="00790D3B" w:rsidRPr="00814073">
              <w:rPr>
                <w:rFonts w:ascii="Arial Narrow" w:hAnsi="Arial Narrow" w:cs="Arial"/>
                <w:sz w:val="20"/>
                <w:szCs w:val="20"/>
              </w:rPr>
              <w:t>inistère des Affaires étrangères et du développement international</w:t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 xml:space="preserve"> pourra vous joindre par mél ou sms en cas d’incident sécuritaire.</w:t>
            </w:r>
          </w:p>
          <w:p w:rsidR="00C52461" w:rsidRDefault="00814073" w:rsidP="00180113">
            <w:pPr>
              <w:pStyle w:val="En-tte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4073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 2" w:char="F0F7"/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 xml:space="preserve">Si vous demeurez </w:t>
            </w:r>
            <w:r w:rsidR="00B64F1D" w:rsidRPr="00814073">
              <w:rPr>
                <w:rFonts w:ascii="Arial Narrow" w:hAnsi="Arial Narrow" w:cs="Arial"/>
                <w:b/>
                <w:sz w:val="20"/>
                <w:szCs w:val="20"/>
              </w:rPr>
              <w:t xml:space="preserve">plus de six mois </w:t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>dans le pays, en tenant compte de votre temps de présence</w:t>
            </w:r>
            <w:r w:rsidR="00B64F1D" w:rsidRPr="00814073">
              <w:rPr>
                <w:rFonts w:ascii="Arial Narrow" w:hAnsi="Arial Narrow" w:cs="Arial"/>
                <w:b/>
                <w:sz w:val="20"/>
                <w:szCs w:val="20"/>
              </w:rPr>
              <w:t xml:space="preserve"> avant et après le stage</w:t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 xml:space="preserve">, vous </w:t>
            </w:r>
            <w:proofErr w:type="gramStart"/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 xml:space="preserve">devrez  </w:t>
            </w:r>
            <w:r w:rsidR="00B64F1D" w:rsidRPr="00814073">
              <w:rPr>
                <w:rFonts w:ascii="Arial Narrow" w:hAnsi="Arial Narrow" w:cs="Arial"/>
                <w:b/>
                <w:sz w:val="20"/>
                <w:szCs w:val="20"/>
              </w:rPr>
              <w:t>vous</w:t>
            </w:r>
            <w:proofErr w:type="gramEnd"/>
            <w:r w:rsidR="00B64F1D" w:rsidRPr="00814073">
              <w:rPr>
                <w:rFonts w:ascii="Arial Narrow" w:hAnsi="Arial Narrow" w:cs="Arial"/>
                <w:b/>
                <w:sz w:val="20"/>
                <w:szCs w:val="20"/>
              </w:rPr>
              <w:t xml:space="preserve"> inscrire au Registre des Français </w:t>
            </w:r>
            <w:r w:rsidR="00B64F1D" w:rsidRPr="00814073">
              <w:rPr>
                <w:rFonts w:ascii="Arial Narrow" w:hAnsi="Arial Narrow" w:cs="Arial"/>
                <w:sz w:val="20"/>
                <w:szCs w:val="20"/>
              </w:rPr>
              <w:t>établis hors de France auprès des autorités consulaires françaises (Consulat général ou section consulaire de</w:t>
            </w:r>
            <w:r w:rsidR="009B75AD" w:rsidRPr="00814073">
              <w:rPr>
                <w:rFonts w:ascii="Arial Narrow" w:hAnsi="Arial Narrow" w:cs="Arial"/>
                <w:sz w:val="20"/>
                <w:szCs w:val="20"/>
              </w:rPr>
              <w:t xml:space="preserve"> l’ambassade</w:t>
            </w:r>
            <w:r w:rsidR="00E40C89" w:rsidRPr="00814073">
              <w:rPr>
                <w:rFonts w:ascii="Arial Narrow" w:hAnsi="Arial Narrow" w:cs="Arial"/>
                <w:sz w:val="20"/>
                <w:szCs w:val="20"/>
                <w:vertAlign w:val="superscript"/>
              </w:rPr>
              <w:t>5</w:t>
            </w:r>
            <w:r w:rsidR="009B75AD" w:rsidRPr="00814073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1B0B8F" w:rsidRPr="00784E00" w:rsidRDefault="001B0B8F" w:rsidP="00180113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861C8A" w:rsidRPr="00E0458B" w:rsidRDefault="00861C8A" w:rsidP="00861C8A">
      <w:pPr>
        <w:pStyle w:val="Notedebasdepage"/>
        <w:rPr>
          <w:rFonts w:ascii="Arial Narrow" w:hAnsi="Arial Narrow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C8A" w:rsidRPr="00D6600A" w:rsidTr="000E2A78">
        <w:trPr>
          <w:trHeight w:val="1414"/>
        </w:trPr>
        <w:tc>
          <w:tcPr>
            <w:tcW w:w="10490" w:type="dxa"/>
          </w:tcPr>
          <w:p w:rsidR="009B75AD" w:rsidRPr="00814073" w:rsidRDefault="00C52461" w:rsidP="009B75AD">
            <w:pPr>
              <w:pStyle w:val="En-tte"/>
              <w:jc w:val="both"/>
              <w:rPr>
                <w:rFonts w:ascii="Arial Black" w:hAnsi="Arial Black" w:cs="Arial"/>
                <w:b/>
                <w:bCs/>
                <w:smallCaps/>
                <w:sz w:val="20"/>
                <w:szCs w:val="18"/>
                <w:u w:val="single"/>
              </w:rPr>
            </w:pPr>
            <w:r w:rsidRPr="00814073">
              <w:rPr>
                <w:rFonts w:ascii="Arial Black" w:hAnsi="Arial Black" w:cs="Arial"/>
                <w:b/>
                <w:bCs/>
                <w:smallCaps/>
                <w:sz w:val="20"/>
                <w:szCs w:val="18"/>
                <w:u w:val="single"/>
              </w:rPr>
              <w:t xml:space="preserve">Conditions particulières du statut du stagiaire dans le pays </w:t>
            </w:r>
            <w:r w:rsidR="000E2A78" w:rsidRPr="00814073">
              <w:rPr>
                <w:rFonts w:ascii="Arial Black" w:hAnsi="Arial Black" w:cs="Arial"/>
                <w:b/>
                <w:bCs/>
                <w:smallCaps/>
                <w:sz w:val="20"/>
                <w:szCs w:val="18"/>
                <w:u w:val="single"/>
              </w:rPr>
              <w:t xml:space="preserve">                </w:t>
            </w:r>
          </w:p>
          <w:p w:rsidR="009B75AD" w:rsidRDefault="00814073" w:rsidP="009B75AD">
            <w:pPr>
              <w:pStyle w:val="En-tte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0E2A78" w:rsidRPr="0089041A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0E2A78" w:rsidRPr="0089041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0E2A78">
              <w:rPr>
                <w:rFonts w:ascii="Arial Narrow" w:hAnsi="Arial Narrow"/>
                <w:sz w:val="22"/>
                <w:szCs w:val="22"/>
              </w:rPr>
              <w:t>non</w:t>
            </w:r>
            <w:proofErr w:type="gramEnd"/>
          </w:p>
          <w:p w:rsidR="00861C8A" w:rsidRDefault="00814073" w:rsidP="009B75AD">
            <w:pPr>
              <w:pStyle w:val="En-tte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0E2A78" w:rsidRPr="0089041A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0E2A78" w:rsidRPr="0089041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0E2A78">
              <w:rPr>
                <w:rFonts w:ascii="Arial Narrow" w:hAnsi="Arial Narrow"/>
                <w:sz w:val="22"/>
                <w:szCs w:val="22"/>
              </w:rPr>
              <w:t>oui</w:t>
            </w:r>
            <w:proofErr w:type="gramEnd"/>
            <w:r w:rsidR="000E2A78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 w:rsidR="00C52461" w:rsidRPr="00717AC5">
              <w:rPr>
                <w:rFonts w:ascii="Arial Narrow" w:hAnsi="Arial Narrow"/>
                <w:i/>
                <w:sz w:val="20"/>
                <w:u w:val="single"/>
              </w:rPr>
              <w:t>Mentionner ici des particularités liées aux stages dans le pays (réglementation spécifique / droits d’inscription complémentaire / convention de partenariat / accords cadre</w:t>
            </w:r>
            <w:r w:rsidR="00180113" w:rsidRPr="00717AC5">
              <w:rPr>
                <w:rFonts w:ascii="Arial Narrow" w:hAnsi="Arial Narrow"/>
                <w:i/>
                <w:sz w:val="20"/>
                <w:u w:val="single"/>
              </w:rPr>
              <w:t xml:space="preserve"> / conditions particulières sur la gratification ou non</w:t>
            </w:r>
            <w:r w:rsidR="00C52461" w:rsidRPr="00717AC5">
              <w:rPr>
                <w:rFonts w:ascii="Arial Narrow" w:hAnsi="Arial Narrow"/>
                <w:i/>
                <w:sz w:val="20"/>
                <w:u w:val="single"/>
              </w:rPr>
              <w:t>)</w:t>
            </w:r>
            <w:r w:rsidR="00C52461" w:rsidRPr="0089041A">
              <w:rPr>
                <w:rFonts w:ascii="Arial Narrow" w:hAnsi="Arial Narrow"/>
                <w:i/>
                <w:sz w:val="20"/>
              </w:rPr>
              <w:t xml:space="preserve"> : </w:t>
            </w:r>
            <w:r w:rsidR="009B75AD">
              <w:rPr>
                <w:rFonts w:ascii="Arial Narrow" w:hAnsi="Arial Narrow"/>
                <w:i/>
                <w:sz w:val="20"/>
              </w:rPr>
              <w:t>……………………………………………….</w:t>
            </w:r>
          </w:p>
          <w:p w:rsidR="009B75AD" w:rsidRPr="009B75AD" w:rsidRDefault="009B75AD" w:rsidP="009B75AD">
            <w:pPr>
              <w:pStyle w:val="En-tte"/>
              <w:jc w:val="both"/>
              <w:rPr>
                <w:rFonts w:ascii="Arial Narrow" w:hAnsi="Arial Narrow" w:cs="Arial"/>
                <w:b/>
                <w:color w:val="26415D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1C8A" w:rsidRPr="00D6600A" w:rsidTr="005B0A8B">
        <w:trPr>
          <w:trHeight w:val="1005"/>
        </w:trPr>
        <w:tc>
          <w:tcPr>
            <w:tcW w:w="10490" w:type="dxa"/>
          </w:tcPr>
          <w:p w:rsidR="001B0B8F" w:rsidRDefault="00086299" w:rsidP="009A3ECE">
            <w:pPr>
              <w:pStyle w:val="En-tte"/>
              <w:jc w:val="both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1B0B8F">
              <w:rPr>
                <w:rFonts w:ascii="Arial Black" w:hAnsi="Arial Black" w:cs="Arial"/>
                <w:b/>
                <w:bCs/>
                <w:smallCaps/>
                <w:sz w:val="20"/>
                <w:szCs w:val="18"/>
                <w:u w:val="single"/>
              </w:rPr>
              <w:t>A</w:t>
            </w:r>
            <w:r w:rsidR="007E6E50" w:rsidRPr="001B0B8F">
              <w:rPr>
                <w:rFonts w:ascii="Arial Black" w:hAnsi="Arial Black" w:cs="Arial"/>
                <w:b/>
                <w:bCs/>
                <w:smallCaps/>
                <w:sz w:val="20"/>
                <w:szCs w:val="18"/>
                <w:u w:val="single"/>
              </w:rPr>
              <w:t>ssurance complémentaire</w:t>
            </w:r>
            <w:r w:rsidR="001B0B8F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 </w:t>
            </w:r>
          </w:p>
          <w:p w:rsidR="00C74E01" w:rsidRPr="00814073" w:rsidRDefault="00C74E01" w:rsidP="009A3ECE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814073">
              <w:rPr>
                <w:rFonts w:ascii="Arial Narrow" w:hAnsi="Arial Narrow" w:cs="Arial"/>
                <w:sz w:val="20"/>
                <w:szCs w:val="18"/>
              </w:rPr>
              <w:t xml:space="preserve">Les régimes de protection sont différents selon le pays d’accueil </w:t>
            </w:r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 xml:space="preserve">(y compris en Europe) 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>et les modalités du stage (gratification supérieur</w:t>
            </w:r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>e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 xml:space="preserve"> ou non au plafond </w:t>
            </w:r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 xml:space="preserve">légal </w:t>
            </w:r>
            <w:proofErr w:type="gramStart"/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>français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>)</w:t>
            </w:r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>*</w:t>
            </w:r>
            <w:proofErr w:type="gramEnd"/>
            <w:r w:rsidR="007E6E50" w:rsidRPr="00814073">
              <w:rPr>
                <w:rFonts w:ascii="Arial Narrow" w:hAnsi="Arial Narrow" w:cs="Arial"/>
                <w:sz w:val="20"/>
                <w:szCs w:val="18"/>
              </w:rPr>
              <w:t xml:space="preserve">. Pour votre stage : 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</w:p>
          <w:p w:rsidR="00086299" w:rsidRPr="00814073" w:rsidRDefault="00C74E01" w:rsidP="009A3ECE">
            <w:pPr>
              <w:pStyle w:val="En-tte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814073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proofErr w:type="gramStart"/>
            <w:r w:rsidRPr="001B0B8F">
              <w:rPr>
                <w:rFonts w:ascii="Arial Narrow" w:hAnsi="Arial Narrow" w:cs="Arial"/>
                <w:b/>
                <w:sz w:val="20"/>
                <w:szCs w:val="18"/>
              </w:rPr>
              <w:t>vous</w:t>
            </w:r>
            <w:proofErr w:type="gramEnd"/>
            <w:r w:rsidRPr="001B0B8F">
              <w:rPr>
                <w:rFonts w:ascii="Arial Narrow" w:hAnsi="Arial Narrow" w:cs="Arial"/>
                <w:b/>
                <w:sz w:val="20"/>
                <w:szCs w:val="18"/>
              </w:rPr>
              <w:t xml:space="preserve"> bénéficiez d’un régi</w:t>
            </w:r>
            <w:r w:rsidR="007E6E50" w:rsidRPr="001B0B8F">
              <w:rPr>
                <w:rFonts w:ascii="Arial Narrow" w:hAnsi="Arial Narrow" w:cs="Arial"/>
                <w:b/>
                <w:sz w:val="20"/>
                <w:szCs w:val="18"/>
              </w:rPr>
              <w:t>me de protection sociale local</w:t>
            </w:r>
            <w:r w:rsidR="007E6E50"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7E6E50" w:rsidRPr="00814073">
              <w:rPr>
                <w:rFonts w:ascii="Arial Narrow" w:hAnsi="Arial Narrow" w:cs="Arial"/>
                <w:sz w:val="20"/>
                <w:szCs w:val="20"/>
              </w:rPr>
              <w:sym w:font="Wingdings" w:char="F0F0"/>
            </w:r>
            <w:r w:rsidR="007E6E50"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7E6E50" w:rsidRPr="00814073">
              <w:rPr>
                <w:rFonts w:ascii="Arial Narrow" w:hAnsi="Arial Narrow" w:cs="Arial"/>
                <w:b/>
                <w:sz w:val="20"/>
                <w:szCs w:val="18"/>
              </w:rPr>
              <w:t>Votre convention de stage doit le préciser</w:t>
            </w:r>
            <w:r w:rsidR="007E6E50" w:rsidRPr="00814073">
              <w:rPr>
                <w:rFonts w:ascii="Arial Narrow" w:hAnsi="Arial Narrow" w:cs="Arial"/>
                <w:sz w:val="20"/>
                <w:szCs w:val="18"/>
              </w:rPr>
              <w:t xml:space="preserve">. 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>Si vous estimez</w:t>
            </w:r>
            <w:r w:rsidR="009A3ECE"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>cette</w:t>
            </w:r>
            <w:r w:rsidR="009A3ECE"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 xml:space="preserve">protection est insuffisante, vous pouvez souscrire à </w:t>
            </w:r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814073">
              <w:rPr>
                <w:rFonts w:ascii="Arial Narrow" w:hAnsi="Arial Narrow" w:cs="Arial"/>
                <w:sz w:val="20"/>
                <w:szCs w:val="18"/>
              </w:rPr>
              <w:t xml:space="preserve">l’assurance maladie volontaire de la </w:t>
            </w:r>
            <w:hyperlink r:id="rId12" w:history="1">
              <w:r w:rsidRPr="00814073">
                <w:rPr>
                  <w:rStyle w:val="Lienhypertexte"/>
                  <w:rFonts w:ascii="Arial Narrow" w:hAnsi="Arial Narrow"/>
                  <w:b/>
                  <w:sz w:val="20"/>
                  <w:szCs w:val="22"/>
                </w:rPr>
                <w:t>Caisse des Français de l'Etranger (CFE)</w:t>
              </w:r>
            </w:hyperlink>
            <w:r w:rsidR="00784E00" w:rsidRPr="00814073">
              <w:rPr>
                <w:rFonts w:ascii="Arial Narrow" w:hAnsi="Arial Narrow" w:cs="Arial"/>
                <w:sz w:val="20"/>
                <w:szCs w:val="18"/>
                <w:vertAlign w:val="superscript"/>
              </w:rPr>
              <w:t>4</w:t>
            </w:r>
            <w:r w:rsidR="001B0B8F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Pr="00814073">
              <w:rPr>
                <w:rFonts w:ascii="Arial Narrow" w:hAnsi="Arial Narrow" w:cs="Arial"/>
                <w:sz w:val="20"/>
                <w:szCs w:val="18"/>
              </w:rPr>
              <w:t>ou à une assurance privée</w:t>
            </w:r>
            <w:r w:rsidR="00CB687E" w:rsidRPr="00814073">
              <w:rPr>
                <w:rFonts w:ascii="Arial Narrow" w:hAnsi="Arial Narrow" w:cs="Arial"/>
                <w:sz w:val="20"/>
                <w:szCs w:val="18"/>
              </w:rPr>
              <w:t>.</w:t>
            </w:r>
          </w:p>
          <w:p w:rsidR="00C74E01" w:rsidRPr="00814073" w:rsidRDefault="00C74E01" w:rsidP="009A3ECE">
            <w:pPr>
              <w:pStyle w:val="En-tte"/>
              <w:jc w:val="both"/>
              <w:rPr>
                <w:rFonts w:ascii="Arial Narrow" w:hAnsi="Arial Narrow" w:cs="Arial"/>
                <w:color w:val="26415D"/>
                <w:sz w:val="20"/>
                <w:szCs w:val="20"/>
              </w:rPr>
            </w:pPr>
            <w:r w:rsidRPr="0089041A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89041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814073">
              <w:rPr>
                <w:rFonts w:ascii="Arial Narrow" w:hAnsi="Arial Narrow"/>
                <w:b/>
                <w:sz w:val="20"/>
                <w:szCs w:val="20"/>
              </w:rPr>
              <w:t>vous  ne</w:t>
            </w:r>
            <w:proofErr w:type="gramEnd"/>
            <w:r w:rsidRPr="00814073">
              <w:rPr>
                <w:rFonts w:ascii="Arial Narrow" w:hAnsi="Arial Narrow"/>
                <w:b/>
                <w:sz w:val="20"/>
                <w:szCs w:val="20"/>
              </w:rPr>
              <w:t xml:space="preserve"> bénéficiez pas</w:t>
            </w:r>
            <w:r w:rsidRPr="00814073">
              <w:rPr>
                <w:rFonts w:ascii="Arial Narrow" w:hAnsi="Arial Narrow"/>
                <w:sz w:val="20"/>
                <w:szCs w:val="20"/>
              </w:rPr>
              <w:t xml:space="preserve"> d’un régime de protection sociale local.  </w:t>
            </w:r>
            <w:r w:rsidRPr="001B0B8F">
              <w:rPr>
                <w:rFonts w:ascii="Arial Narrow" w:hAnsi="Arial Narrow"/>
                <w:b/>
                <w:sz w:val="20"/>
                <w:szCs w:val="20"/>
              </w:rPr>
              <w:t>Vous devez souscrire</w:t>
            </w:r>
            <w:r w:rsidRPr="00814073">
              <w:rPr>
                <w:rFonts w:ascii="Arial Narrow" w:hAnsi="Arial Narrow"/>
                <w:sz w:val="20"/>
                <w:szCs w:val="20"/>
              </w:rPr>
              <w:t xml:space="preserve"> à l’assurance maladie volontaire </w:t>
            </w:r>
            <w:r w:rsidRPr="00814073">
              <w:rPr>
                <w:rFonts w:ascii="Arial Narrow" w:hAnsi="Arial Narrow" w:cs="Arial"/>
                <w:color w:val="26415D"/>
                <w:sz w:val="20"/>
                <w:szCs w:val="20"/>
              </w:rPr>
              <w:t xml:space="preserve">de la </w:t>
            </w:r>
            <w:r w:rsidR="00CB687E" w:rsidRPr="00814073">
              <w:rPr>
                <w:rFonts w:ascii="Arial Narrow" w:hAnsi="Arial Narrow" w:cs="Arial"/>
                <w:color w:val="26415D"/>
                <w:sz w:val="20"/>
                <w:szCs w:val="20"/>
              </w:rPr>
              <w:t xml:space="preserve"> </w:t>
            </w:r>
            <w:hyperlink r:id="rId13" w:history="1">
              <w:r w:rsidRPr="00814073">
                <w:rPr>
                  <w:rStyle w:val="Lienhypertexte"/>
                  <w:rFonts w:ascii="Arial Narrow" w:hAnsi="Arial Narrow"/>
                  <w:b/>
                  <w:sz w:val="20"/>
                  <w:szCs w:val="20"/>
                </w:rPr>
                <w:t>Caisse des Français de l'Etranger (CFE)</w:t>
              </w:r>
            </w:hyperlink>
            <w:r w:rsidR="00784E00" w:rsidRPr="00814073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  <w:vertAlign w:val="superscript"/>
              </w:rPr>
              <w:t>4</w:t>
            </w:r>
            <w:r w:rsidRPr="00814073">
              <w:rPr>
                <w:rFonts w:ascii="Arial Narrow" w:hAnsi="Arial Narrow" w:cs="Arial"/>
                <w:color w:val="26415D"/>
                <w:sz w:val="20"/>
                <w:szCs w:val="20"/>
              </w:rPr>
              <w:t xml:space="preserve"> ou à une assurance privée.</w:t>
            </w:r>
          </w:p>
          <w:p w:rsidR="00C74E01" w:rsidRPr="0089041A" w:rsidRDefault="00C74E01" w:rsidP="009A3ECE">
            <w:pPr>
              <w:pStyle w:val="En-tte"/>
              <w:jc w:val="both"/>
              <w:rPr>
                <w:rFonts w:ascii="Arial Narrow" w:hAnsi="Arial Narrow" w:cs="Arial"/>
                <w:color w:val="26415D"/>
                <w:sz w:val="22"/>
                <w:szCs w:val="22"/>
              </w:rPr>
            </w:pPr>
          </w:p>
          <w:p w:rsidR="00C74E01" w:rsidRPr="001B0B8F" w:rsidRDefault="00C74E01" w:rsidP="009A3ECE">
            <w:pPr>
              <w:pStyle w:val="En-tte"/>
              <w:jc w:val="both"/>
              <w:rPr>
                <w:rFonts w:ascii="Arial Narrow" w:hAnsi="Arial Narrow" w:cs="Arial"/>
                <w:color w:val="26415D"/>
                <w:sz w:val="20"/>
                <w:szCs w:val="20"/>
              </w:rPr>
            </w:pPr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 xml:space="preserve">Dans tous les cas, </w:t>
            </w:r>
            <w:r w:rsidRPr="001B0B8F">
              <w:rPr>
                <w:rFonts w:ascii="Arial Narrow" w:hAnsi="Arial Narrow" w:cs="Arial"/>
                <w:color w:val="26415D"/>
                <w:sz w:val="20"/>
                <w:szCs w:val="20"/>
              </w:rPr>
              <w:t>compte tenu du coût élevé des soins dans de nombreux Etats,</w:t>
            </w:r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 xml:space="preserve"> il est vivement conseillé de souscrire </w:t>
            </w:r>
            <w:r w:rsidRPr="001B0B8F">
              <w:rPr>
                <w:rFonts w:ascii="Arial Narrow" w:hAnsi="Arial Narrow" w:cs="Arial"/>
                <w:color w:val="26415D"/>
                <w:sz w:val="20"/>
                <w:szCs w:val="20"/>
              </w:rPr>
              <w:t>à l’assurance maladie volontaire de la</w:t>
            </w:r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 xml:space="preserve"> </w:t>
            </w:r>
            <w:hyperlink r:id="rId14" w:history="1">
              <w:r w:rsidRPr="00814073">
                <w:rPr>
                  <w:rStyle w:val="Lienhypertexte"/>
                  <w:rFonts w:ascii="Arial Narrow" w:hAnsi="Arial Narrow"/>
                  <w:b/>
                  <w:sz w:val="20"/>
                  <w:szCs w:val="20"/>
                </w:rPr>
                <w:t>Caisse des Français de l'Etranger (CFE)</w:t>
              </w:r>
            </w:hyperlink>
            <w:r w:rsidR="00784E00" w:rsidRPr="00814073">
              <w:rPr>
                <w:rStyle w:val="Lienhypertexte"/>
                <w:rFonts w:ascii="Arial Narrow" w:hAnsi="Arial Narrow"/>
                <w:b/>
                <w:color w:val="auto"/>
                <w:sz w:val="20"/>
                <w:szCs w:val="20"/>
                <w:u w:val="none"/>
                <w:vertAlign w:val="superscript"/>
              </w:rPr>
              <w:t>4</w:t>
            </w:r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 xml:space="preserve"> </w:t>
            </w:r>
            <w:r w:rsidRPr="001B0B8F">
              <w:rPr>
                <w:rFonts w:ascii="Arial Narrow" w:hAnsi="Arial Narrow" w:cs="Arial"/>
                <w:color w:val="26415D"/>
                <w:sz w:val="20"/>
                <w:szCs w:val="20"/>
              </w:rPr>
              <w:t>ou à une assurance privée.</w:t>
            </w:r>
          </w:p>
          <w:p w:rsidR="00CB13CA" w:rsidRPr="00814073" w:rsidRDefault="00CB13CA" w:rsidP="009A3ECE">
            <w:pPr>
              <w:pStyle w:val="En-tte"/>
              <w:jc w:val="both"/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</w:pPr>
          </w:p>
          <w:p w:rsidR="001B0B8F" w:rsidRDefault="00CB13CA" w:rsidP="00D30492">
            <w:pPr>
              <w:pStyle w:val="En-tte"/>
              <w:jc w:val="both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*</w:t>
            </w:r>
            <w:r w:rsidRPr="00CB13CA">
              <w:rPr>
                <w:rFonts w:ascii="Arial Narrow" w:hAnsi="Arial Narrow"/>
                <w:i/>
                <w:sz w:val="18"/>
              </w:rPr>
              <w:t>L’</w:t>
            </w:r>
            <w:r w:rsidR="00CB687E" w:rsidRPr="009A3ECE">
              <w:rPr>
                <w:rFonts w:ascii="Arial Narrow" w:hAnsi="Arial Narrow"/>
                <w:i/>
                <w:sz w:val="18"/>
              </w:rPr>
              <w:t xml:space="preserve">établissement doit vérifier les conditions de protection sociale du pays d’accueil afin d’informer préalablement </w:t>
            </w:r>
            <w:r w:rsidR="007E6E50" w:rsidRPr="009A3ECE">
              <w:rPr>
                <w:rFonts w:ascii="Arial Narrow" w:hAnsi="Arial Narrow"/>
                <w:i/>
                <w:sz w:val="18"/>
              </w:rPr>
              <w:t>le stagiaire</w:t>
            </w:r>
            <w:r w:rsidR="00CB687E" w:rsidRPr="009A3ECE">
              <w:rPr>
                <w:rFonts w:ascii="Arial Narrow" w:hAnsi="Arial Narrow"/>
                <w:i/>
                <w:sz w:val="18"/>
              </w:rPr>
              <w:t xml:space="preserve"> et, au besoin, faire les démarches nécessaires auprès de la CPAM </w:t>
            </w:r>
            <w:r w:rsidR="007E6E50" w:rsidRPr="009A3ECE">
              <w:rPr>
                <w:rFonts w:ascii="Arial Narrow" w:hAnsi="Arial Narrow"/>
                <w:i/>
                <w:sz w:val="18"/>
              </w:rPr>
              <w:t xml:space="preserve">notamment </w:t>
            </w:r>
            <w:r w:rsidR="00CB687E" w:rsidRPr="009A3ECE">
              <w:rPr>
                <w:rFonts w:ascii="Arial Narrow" w:hAnsi="Arial Narrow"/>
                <w:i/>
                <w:sz w:val="18"/>
              </w:rPr>
              <w:t>pour la protection accidents du travail</w:t>
            </w:r>
            <w:r w:rsidR="007E6E50" w:rsidRPr="009A3ECE">
              <w:rPr>
                <w:rFonts w:ascii="Arial Narrow" w:hAnsi="Arial Narrow"/>
                <w:i/>
                <w:sz w:val="18"/>
              </w:rPr>
              <w:t xml:space="preserve"> : pour les étudiants </w:t>
            </w:r>
            <w:proofErr w:type="gramStart"/>
            <w:r w:rsidR="007E6E50" w:rsidRPr="009A3ECE">
              <w:rPr>
                <w:rFonts w:ascii="Arial Narrow" w:hAnsi="Arial Narrow"/>
                <w:i/>
                <w:sz w:val="18"/>
              </w:rPr>
              <w:t>voir</w:t>
            </w:r>
            <w:proofErr w:type="gramEnd"/>
            <w:r w:rsidR="007E6E50" w:rsidRPr="009A3ECE">
              <w:rPr>
                <w:rFonts w:ascii="Arial Narrow" w:hAnsi="Arial Narrow"/>
                <w:i/>
                <w:sz w:val="18"/>
              </w:rPr>
              <w:t xml:space="preserve"> convention-type de stage </w:t>
            </w:r>
            <w:r w:rsidR="00CB687E" w:rsidRPr="009A3ECE">
              <w:rPr>
                <w:rFonts w:ascii="Arial Narrow" w:hAnsi="Arial Narrow"/>
                <w:i/>
                <w:sz w:val="18"/>
              </w:rPr>
              <w:t>articles 6 et 7</w:t>
            </w:r>
            <w:r w:rsidR="003F79B7" w:rsidRPr="009A3ECE">
              <w:rPr>
                <w:rFonts w:ascii="Arial Narrow" w:hAnsi="Arial Narrow"/>
                <w:i/>
                <w:sz w:val="18"/>
              </w:rPr>
              <w:t xml:space="preserve"> (cf. arrêté du 29 décembre 2014 relatif aux conventions de stage d</w:t>
            </w:r>
            <w:r>
              <w:rPr>
                <w:rFonts w:ascii="Arial Narrow" w:hAnsi="Arial Narrow"/>
                <w:i/>
                <w:sz w:val="18"/>
              </w:rPr>
              <w:t xml:space="preserve">ans l’enseignement supérieur). </w:t>
            </w:r>
          </w:p>
          <w:p w:rsidR="00D30492" w:rsidRPr="00CB687E" w:rsidRDefault="00D30492" w:rsidP="00D30492">
            <w:pPr>
              <w:pStyle w:val="En-tte"/>
              <w:jc w:val="both"/>
              <w:rPr>
                <w:rFonts w:ascii="Arial Narrow" w:hAnsi="Arial Narrow"/>
                <w:i/>
                <w:sz w:val="18"/>
              </w:rPr>
            </w:pPr>
          </w:p>
        </w:tc>
      </w:tr>
      <w:tr w:rsidR="00086299" w:rsidRPr="00D6600A" w:rsidTr="00822588">
        <w:trPr>
          <w:trHeight w:val="1405"/>
        </w:trPr>
        <w:tc>
          <w:tcPr>
            <w:tcW w:w="10490" w:type="dxa"/>
          </w:tcPr>
          <w:p w:rsidR="009A3ECE" w:rsidRDefault="009A3ECE" w:rsidP="007E6E50">
            <w:pPr>
              <w:pStyle w:val="En-tte"/>
              <w:jc w:val="both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1B0B8F">
              <w:rPr>
                <w:rFonts w:ascii="Arial Black" w:hAnsi="Arial Black" w:cs="Arial"/>
                <w:b/>
                <w:bCs/>
                <w:smallCaps/>
                <w:sz w:val="20"/>
                <w:szCs w:val="18"/>
                <w:u w:val="single"/>
              </w:rPr>
              <w:t>Stagiaire mineur</w:t>
            </w:r>
            <w:r w:rsidR="001B0B8F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 </w:t>
            </w:r>
            <w:r w:rsidRPr="0089041A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</w:t>
            </w:r>
          </w:p>
          <w:p w:rsidR="00822588" w:rsidRPr="0089041A" w:rsidRDefault="00822588" w:rsidP="007E6E50">
            <w:pPr>
              <w:pStyle w:val="En-tte"/>
              <w:jc w:val="both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</w:p>
          <w:p w:rsidR="000E2A78" w:rsidRPr="00814073" w:rsidRDefault="0089041A" w:rsidP="00255990">
            <w:pPr>
              <w:pStyle w:val="En-tte"/>
              <w:numPr>
                <w:ilvl w:val="0"/>
                <w:numId w:val="11"/>
              </w:numPr>
              <w:ind w:left="214" w:hanging="214"/>
              <w:jc w:val="both"/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</w:pPr>
            <w:proofErr w:type="gramStart"/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>règlementation</w:t>
            </w:r>
            <w:proofErr w:type="gramEnd"/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 xml:space="preserve"> particulière pour les mineurs dans le pays d’accueil : </w:t>
            </w:r>
          </w:p>
          <w:p w:rsidR="009A3ECE" w:rsidRPr="00814073" w:rsidRDefault="000E2A78" w:rsidP="000E2A78">
            <w:pPr>
              <w:pStyle w:val="En-tte"/>
              <w:ind w:left="360"/>
              <w:jc w:val="both"/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</w:pPr>
            <w:r w:rsidRPr="00814073">
              <w:rPr>
                <w:rFonts w:ascii="Arial Narrow" w:hAnsi="Arial Narrow" w:cs="Arial"/>
                <w:b/>
                <w:color w:val="26415D"/>
                <w:sz w:val="20"/>
                <w:szCs w:val="20"/>
              </w:rPr>
              <w:t xml:space="preserve">            </w:t>
            </w:r>
            <w:r w:rsidR="0089041A" w:rsidRPr="00814073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89041A" w:rsidRPr="008140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89041A" w:rsidRPr="00814073">
              <w:rPr>
                <w:rFonts w:ascii="Arial Narrow" w:hAnsi="Arial Narrow"/>
                <w:sz w:val="20"/>
                <w:szCs w:val="20"/>
              </w:rPr>
              <w:t>non</w:t>
            </w:r>
            <w:proofErr w:type="gramEnd"/>
            <w:r w:rsidR="0089041A" w:rsidRPr="0081407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E6E50" w:rsidRPr="00255990" w:rsidRDefault="0089041A" w:rsidP="00255990">
            <w:pPr>
              <w:pStyle w:val="En-tte"/>
              <w:ind w:left="360"/>
              <w:jc w:val="both"/>
              <w:rPr>
                <w:rFonts w:ascii="Arial Narrow" w:hAnsi="Arial Narrow"/>
                <w:i/>
                <w:sz w:val="18"/>
              </w:rPr>
            </w:pPr>
            <w:r w:rsidRPr="00814073">
              <w:rPr>
                <w:rFonts w:ascii="Arial Narrow" w:hAnsi="Arial Narrow" w:cs="Arial"/>
                <w:i/>
                <w:color w:val="26415D"/>
                <w:sz w:val="20"/>
                <w:szCs w:val="20"/>
              </w:rPr>
              <w:t xml:space="preserve">     </w:t>
            </w:r>
            <w:r w:rsidRPr="00814073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814073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8140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14073">
              <w:rPr>
                <w:rFonts w:ascii="Arial Narrow" w:hAnsi="Arial Narrow"/>
                <w:sz w:val="20"/>
                <w:szCs w:val="20"/>
              </w:rPr>
              <w:t>oui</w:t>
            </w:r>
            <w:proofErr w:type="gramEnd"/>
            <w:r w:rsidRPr="00814073">
              <w:rPr>
                <w:rFonts w:ascii="Arial Narrow" w:hAnsi="Arial Narrow"/>
                <w:sz w:val="20"/>
                <w:szCs w:val="20"/>
              </w:rPr>
              <w:t> : précisez les particularités …………………………………………………………………..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89041A">
              <w:rPr>
                <w:rFonts w:ascii="Arial Narrow" w:hAnsi="Arial Narrow"/>
                <w:i/>
                <w:sz w:val="18"/>
              </w:rPr>
              <w:t xml:space="preserve">                                                </w:t>
            </w:r>
          </w:p>
        </w:tc>
      </w:tr>
      <w:tr w:rsidR="009A3ECE" w:rsidRPr="00D6600A" w:rsidTr="002B0188">
        <w:trPr>
          <w:trHeight w:val="2024"/>
        </w:trPr>
        <w:tc>
          <w:tcPr>
            <w:tcW w:w="10490" w:type="dxa"/>
          </w:tcPr>
          <w:p w:rsidR="00784E00" w:rsidRDefault="00784E00" w:rsidP="00784E00">
            <w:pPr>
              <w:spacing w:line="276" w:lineRule="auto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814073">
              <w:rPr>
                <w:rFonts w:ascii="Arial Narrow" w:hAnsi="Arial Narrow" w:cs="Arial"/>
                <w:b/>
                <w:bCs/>
                <w:smallCaps/>
                <w:sz w:val="22"/>
                <w:szCs w:val="22"/>
                <w:u w:val="single"/>
                <w:shd w:val="clear" w:color="auto" w:fill="D9D9D9" w:themeFill="background1" w:themeFillShade="D9"/>
              </w:rPr>
              <w:t>Sites de Reference</w:t>
            </w:r>
            <w:r w:rsidRPr="0089041A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   </w:t>
            </w:r>
          </w:p>
          <w:p w:rsidR="00784E00" w:rsidRPr="00814073" w:rsidRDefault="00784E00" w:rsidP="00784E00">
            <w:pPr>
              <w:pStyle w:val="Notedebasdepage"/>
              <w:rPr>
                <w:rFonts w:ascii="Arial Narrow" w:hAnsi="Arial Narrow"/>
                <w:sz w:val="18"/>
                <w:szCs w:val="18"/>
              </w:rPr>
            </w:pPr>
            <w:r w:rsidRPr="00814073">
              <w:rPr>
                <w:rStyle w:val="Appelnotedebasdep"/>
                <w:rFonts w:ascii="Arial Narrow" w:hAnsi="Arial Narrow"/>
                <w:b/>
                <w:sz w:val="18"/>
                <w:szCs w:val="18"/>
              </w:rPr>
              <w:footnoteRef/>
            </w:r>
            <w:r w:rsidRPr="0081407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4073">
              <w:rPr>
                <w:rFonts w:ascii="Arial Narrow" w:hAnsi="Arial Narrow"/>
                <w:sz w:val="18"/>
                <w:szCs w:val="18"/>
              </w:rPr>
              <w:t xml:space="preserve">Fiches-pays     </w:t>
            </w:r>
            <w:hyperlink r:id="rId15" w:history="1">
              <w:r w:rsidRPr="00814073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http://www.diplomatie.gouv.fr/fr/conseils-aux-voyageurs/conseils-par-pays/</w:t>
              </w:r>
            </w:hyperlink>
          </w:p>
          <w:p w:rsidR="00784E00" w:rsidRPr="00814073" w:rsidRDefault="00784E00" w:rsidP="00784E00">
            <w:pPr>
              <w:pStyle w:val="Notedebasdepage"/>
              <w:rPr>
                <w:rFonts w:ascii="Arial Narrow" w:hAnsi="Arial Narrow"/>
                <w:sz w:val="18"/>
                <w:szCs w:val="18"/>
              </w:rPr>
            </w:pPr>
            <w:r w:rsidRPr="00814073">
              <w:rPr>
                <w:rStyle w:val="Appelnotedebasdep"/>
                <w:rFonts w:ascii="Arial Narrow" w:hAnsi="Arial Narrow"/>
                <w:sz w:val="18"/>
                <w:szCs w:val="18"/>
              </w:rPr>
              <w:t>2</w:t>
            </w:r>
            <w:r w:rsidRPr="008140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4073">
              <w:rPr>
                <w:rFonts w:ascii="Arial Narrow" w:hAnsi="Arial Narrow" w:cs="Arial"/>
                <w:color w:val="26415D"/>
                <w:sz w:val="18"/>
                <w:szCs w:val="18"/>
              </w:rPr>
              <w:t xml:space="preserve">Fiches Conseils aux voyageurs </w:t>
            </w:r>
            <w:hyperlink r:id="rId16" w:history="1">
              <w:r w:rsidRPr="00814073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http://www.diplomatie.gouv.fr/fr/conseils-aux-voyageurs</w:t>
              </w:r>
            </w:hyperlink>
          </w:p>
          <w:p w:rsidR="00784E00" w:rsidRPr="00814073" w:rsidRDefault="00784E00" w:rsidP="00784E00">
            <w:pPr>
              <w:pStyle w:val="Notedebasdepage"/>
              <w:rPr>
                <w:rFonts w:ascii="Arial Narrow" w:hAnsi="Arial Narrow"/>
                <w:sz w:val="18"/>
                <w:szCs w:val="18"/>
              </w:rPr>
            </w:pPr>
            <w:r w:rsidRPr="00814073">
              <w:rPr>
                <w:rStyle w:val="Appelnotedebasdep"/>
                <w:rFonts w:ascii="Arial Narrow" w:hAnsi="Arial Narrow"/>
                <w:sz w:val="18"/>
                <w:szCs w:val="18"/>
              </w:rPr>
              <w:t>3</w:t>
            </w:r>
            <w:r w:rsidRPr="008140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4073">
              <w:rPr>
                <w:rFonts w:ascii="Arial Narrow" w:hAnsi="Arial Narrow" w:cs="Arial"/>
                <w:color w:val="26415D"/>
                <w:sz w:val="18"/>
                <w:szCs w:val="18"/>
              </w:rPr>
              <w:t>Base Ariane</w:t>
            </w:r>
            <w:r w:rsidRPr="0081407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7" w:history="1">
              <w:r w:rsidRPr="00814073">
                <w:rPr>
                  <w:rStyle w:val="Lienhypertexte"/>
                  <w:rFonts w:ascii="Arial Narrow" w:hAnsi="Arial Narrow" w:cs="Arial"/>
                  <w:sz w:val="18"/>
                  <w:szCs w:val="18"/>
                </w:rPr>
                <w:t>https://pastel.diplomatie.gouv.fr/fildariane/dyn/public/login.html</w:t>
              </w:r>
            </w:hyperlink>
            <w:r w:rsidRPr="00814073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784E00" w:rsidRPr="00814073" w:rsidRDefault="00784E00" w:rsidP="00784E00">
            <w:pPr>
              <w:pStyle w:val="Notedebasdepage"/>
              <w:rPr>
                <w:rStyle w:val="Lienhypertexte"/>
                <w:rFonts w:ascii="Arial Narrow" w:hAnsi="Arial Narrow"/>
                <w:sz w:val="18"/>
                <w:szCs w:val="18"/>
              </w:rPr>
            </w:pPr>
            <w:r w:rsidRPr="00814073">
              <w:rPr>
                <w:rStyle w:val="Appelnotedebasdep"/>
                <w:rFonts w:ascii="Arial Narrow" w:hAnsi="Arial Narrow"/>
                <w:sz w:val="18"/>
                <w:szCs w:val="18"/>
              </w:rPr>
              <w:t>4</w:t>
            </w:r>
            <w:r w:rsidRPr="008140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4073">
              <w:rPr>
                <w:rFonts w:ascii="Arial Narrow" w:hAnsi="Arial Narrow" w:cs="Arial"/>
                <w:color w:val="26415D"/>
                <w:sz w:val="18"/>
                <w:szCs w:val="18"/>
              </w:rPr>
              <w:t xml:space="preserve">Caisse des Français de l’Etranger pour assurance complémentaire </w:t>
            </w:r>
            <w:r w:rsidRPr="00814073">
              <w:rPr>
                <w:rFonts w:ascii="Arial Narrow" w:hAnsi="Arial Narrow"/>
                <w:sz w:val="18"/>
                <w:szCs w:val="18"/>
              </w:rPr>
              <w:t xml:space="preserve">: </w:t>
            </w:r>
            <w:hyperlink r:id="rId18" w:history="1">
              <w:r w:rsidRPr="00814073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http://www.cfe.fr/</w:t>
              </w:r>
            </w:hyperlink>
          </w:p>
          <w:p w:rsidR="00255990" w:rsidRPr="00356C1C" w:rsidRDefault="00E40C89" w:rsidP="00784E00">
            <w:pPr>
              <w:pStyle w:val="Notedebasdepage"/>
              <w:rPr>
                <w:rStyle w:val="Lienhypertexte"/>
                <w:rFonts w:ascii="Arial Narrow" w:hAnsi="Arial Narrow"/>
                <w:color w:val="auto"/>
                <w:sz w:val="18"/>
                <w:szCs w:val="18"/>
                <w:u w:val="none"/>
              </w:rPr>
            </w:pPr>
            <w:r w:rsidRPr="00814073">
              <w:rPr>
                <w:rFonts w:ascii="Arial Narrow" w:hAnsi="Arial Narrow" w:cs="Arial"/>
                <w:color w:val="26415D"/>
                <w:sz w:val="18"/>
                <w:szCs w:val="18"/>
                <w:vertAlign w:val="superscript"/>
              </w:rPr>
              <w:t>5</w:t>
            </w:r>
            <w:r w:rsidRPr="00814073">
              <w:rPr>
                <w:rFonts w:ascii="Arial Narrow" w:hAnsi="Arial Narrow" w:cs="Arial"/>
                <w:color w:val="26415D"/>
                <w:sz w:val="18"/>
                <w:szCs w:val="18"/>
              </w:rPr>
              <w:t xml:space="preserve"> </w:t>
            </w:r>
            <w:r w:rsidR="00356C1C">
              <w:rPr>
                <w:rFonts w:ascii="Arial Narrow" w:hAnsi="Arial Narrow" w:cs="Arial"/>
                <w:color w:val="26415D"/>
                <w:sz w:val="18"/>
                <w:szCs w:val="18"/>
              </w:rPr>
              <w:t xml:space="preserve">Sites internet des ambassades et consulat français indiqués dans la Fiche-pays  </w:t>
            </w:r>
            <w:hyperlink r:id="rId19" w:history="1">
              <w:r w:rsidR="00356C1C" w:rsidRPr="00814073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http://www.diplomatie.gouv.fr/fr/conseils-aux-voyageurs/conseils-par-pays/</w:t>
              </w:r>
            </w:hyperlink>
          </w:p>
          <w:p w:rsidR="00784E00" w:rsidRPr="00814073" w:rsidRDefault="00784E00" w:rsidP="00784E00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814073">
              <w:rPr>
                <w:rFonts w:ascii="Arial Narrow" w:hAnsi="Arial Narrow"/>
                <w:sz w:val="18"/>
                <w:szCs w:val="18"/>
              </w:rPr>
              <w:t xml:space="preserve">Protection sociale à l’international     </w:t>
            </w:r>
            <w:hyperlink r:id="rId20" w:history="1">
              <w:r w:rsidRPr="00814073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http://www.cleiss.fr/</w:t>
              </w:r>
            </w:hyperlink>
            <w:r w:rsidRPr="00814073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784E00" w:rsidRPr="00814073" w:rsidRDefault="00784E00" w:rsidP="00784E00">
            <w:pPr>
              <w:keepLines/>
              <w:widowControl/>
              <w:tabs>
                <w:tab w:val="left" w:pos="324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14073">
              <w:rPr>
                <w:rFonts w:ascii="Arial Narrow" w:hAnsi="Arial Narrow"/>
                <w:sz w:val="18"/>
                <w:szCs w:val="18"/>
              </w:rPr>
              <w:t>Connaissan</w:t>
            </w:r>
            <w:r w:rsidR="00255990" w:rsidRPr="00814073">
              <w:rPr>
                <w:rFonts w:ascii="Arial Narrow" w:hAnsi="Arial Narrow"/>
                <w:sz w:val="18"/>
                <w:szCs w:val="18"/>
              </w:rPr>
              <w:t>c</w:t>
            </w:r>
            <w:r w:rsidRPr="00814073">
              <w:rPr>
                <w:rFonts w:ascii="Arial Narrow" w:hAnsi="Arial Narrow"/>
                <w:sz w:val="18"/>
                <w:szCs w:val="18"/>
              </w:rPr>
              <w:t>e de l’enseignement supérieur (fiches de la base « Curie ») :</w:t>
            </w:r>
          </w:p>
          <w:p w:rsidR="00784E00" w:rsidRPr="00255990" w:rsidRDefault="00784E00" w:rsidP="00255990">
            <w:pPr>
              <w:pStyle w:val="Notedebasdepage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 w:rsidRPr="0081407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21" w:history="1">
              <w:r w:rsidR="00255990" w:rsidRPr="00814073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http://www.diplomatie.gouv.fr/fr/politique-etrangere-de-la-france/cooperation-educative/les-actions-de-cooperation- dans-l/assurer-une-veille-sur-les/</w:t>
              </w:r>
            </w:hyperlink>
          </w:p>
        </w:tc>
      </w:tr>
    </w:tbl>
    <w:p w:rsidR="00822588" w:rsidRDefault="00822588" w:rsidP="00E0458B">
      <w:pPr>
        <w:widowControl/>
        <w:suppressAutoHyphens w:val="0"/>
        <w:rPr>
          <w:rFonts w:ascii="Arial Narrow" w:hAnsi="Arial Narrow" w:cs="Arial"/>
          <w:b/>
          <w:bCs/>
          <w:smallCaps/>
          <w:sz w:val="22"/>
          <w:szCs w:val="18"/>
          <w:u w:val="single"/>
        </w:rPr>
      </w:pPr>
    </w:p>
    <w:p w:rsidR="00784E00" w:rsidRDefault="00822588" w:rsidP="00E0458B">
      <w:pPr>
        <w:widowControl/>
        <w:suppressAutoHyphens w:val="0"/>
        <w:rPr>
          <w:rFonts w:ascii="Arial Narrow" w:hAnsi="Arial Narrow" w:cs="Arial"/>
          <w:b/>
          <w:bCs/>
          <w:smallCaps/>
          <w:sz w:val="22"/>
          <w:szCs w:val="18"/>
          <w:u w:val="single"/>
        </w:rPr>
      </w:pPr>
      <w:r>
        <w:rPr>
          <w:rFonts w:ascii="Arial Narrow" w:hAnsi="Arial Narrow" w:cs="Arial"/>
          <w:b/>
          <w:bCs/>
          <w:smallCaps/>
          <w:sz w:val="22"/>
          <w:szCs w:val="18"/>
          <w:u w:val="single"/>
        </w:rPr>
        <w:t xml:space="preserve">Pris connaissance le : </w:t>
      </w:r>
    </w:p>
    <w:p w:rsidR="00822588" w:rsidRPr="008E40DF" w:rsidRDefault="00822588" w:rsidP="00822588">
      <w:pPr>
        <w:widowControl/>
        <w:suppressAutoHyphens w:val="0"/>
        <w:ind w:left="4956" w:firstLine="708"/>
        <w:rPr>
          <w:rFonts w:ascii="Arial Narrow" w:hAnsi="Arial Narrow" w:cs="Arial"/>
          <w:b/>
          <w:bCs/>
          <w:smallCaps/>
          <w:sz w:val="22"/>
          <w:szCs w:val="18"/>
          <w:u w:val="single"/>
        </w:rPr>
      </w:pPr>
      <w:r>
        <w:rPr>
          <w:rFonts w:ascii="Arial Narrow" w:hAnsi="Arial Narrow" w:cs="Arial"/>
          <w:b/>
          <w:bCs/>
          <w:smallCaps/>
          <w:sz w:val="22"/>
          <w:szCs w:val="18"/>
          <w:u w:val="single"/>
        </w:rPr>
        <w:t>signature :</w:t>
      </w:r>
    </w:p>
    <w:sectPr w:rsidR="00822588" w:rsidRPr="008E40DF" w:rsidSect="00E0458B">
      <w:footerReference w:type="even" r:id="rId22"/>
      <w:footerReference w:type="default" r:id="rId23"/>
      <w:pgSz w:w="11907" w:h="16839" w:code="9"/>
      <w:pgMar w:top="142" w:right="720" w:bottom="284" w:left="720" w:header="567" w:footer="3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F17" w:rsidRDefault="005A7F17" w:rsidP="000A740B">
      <w:r>
        <w:separator/>
      </w:r>
    </w:p>
  </w:endnote>
  <w:endnote w:type="continuationSeparator" w:id="0">
    <w:p w:rsidR="005A7F17" w:rsidRDefault="005A7F17" w:rsidP="000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0A" w:rsidRDefault="00861C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6600A" w:rsidRDefault="00D660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FC" w:rsidRPr="00E27C37" w:rsidRDefault="00861C8A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  <w:sz w:val="16"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  <w:sz w:val="16"/>
      </w:rPr>
      <w:fldChar w:fldCharType="separate"/>
    </w:r>
    <w:r w:rsidR="00E0458B">
      <w:rPr>
        <w:rFonts w:ascii="Arial Narrow" w:hAnsi="Arial Narrow"/>
        <w:b/>
        <w:bCs/>
        <w:noProof/>
        <w:sz w:val="16"/>
      </w:rPr>
      <w:t>2</w:t>
    </w:r>
    <w:r w:rsidRPr="00E27C37">
      <w:rPr>
        <w:rFonts w:ascii="Arial Narrow" w:hAnsi="Arial Narrow"/>
        <w:b/>
        <w:bCs/>
        <w:sz w:val="16"/>
      </w:rPr>
      <w:fldChar w:fldCharType="end"/>
    </w:r>
    <w:r w:rsidRPr="00E27C37">
      <w:rPr>
        <w:rFonts w:ascii="Arial Narrow" w:hAnsi="Arial Narrow"/>
        <w:sz w:val="16"/>
      </w:rPr>
      <w:t xml:space="preserve"> </w:t>
    </w:r>
  </w:p>
  <w:p w:rsidR="00D6600A" w:rsidRDefault="00D6600A" w:rsidP="0054416C">
    <w:pPr>
      <w:pStyle w:val="Pieddepage"/>
      <w:ind w:right="360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F17" w:rsidRDefault="005A7F17" w:rsidP="000A740B">
      <w:r>
        <w:separator/>
      </w:r>
    </w:p>
  </w:footnote>
  <w:footnote w:type="continuationSeparator" w:id="0">
    <w:p w:rsidR="005A7F17" w:rsidRDefault="005A7F17" w:rsidP="000A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/>
      </w:rPr>
    </w:lvl>
  </w:abstractNum>
  <w:abstractNum w:abstractNumId="1" w15:restartNumberingAfterBreak="0">
    <w:nsid w:val="1C1217C4"/>
    <w:multiLevelType w:val="hybridMultilevel"/>
    <w:tmpl w:val="09E02ECE"/>
    <w:lvl w:ilvl="0" w:tplc="7E7CEF6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2FD0"/>
    <w:multiLevelType w:val="hybridMultilevel"/>
    <w:tmpl w:val="3FD2B5D4"/>
    <w:lvl w:ilvl="0" w:tplc="283A87C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F9F"/>
    <w:multiLevelType w:val="hybridMultilevel"/>
    <w:tmpl w:val="11F09F06"/>
    <w:lvl w:ilvl="0" w:tplc="7C9280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BD0"/>
    <w:multiLevelType w:val="hybridMultilevel"/>
    <w:tmpl w:val="2C028E2E"/>
    <w:lvl w:ilvl="0" w:tplc="C0EA5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5A065AC1"/>
    <w:multiLevelType w:val="hybridMultilevel"/>
    <w:tmpl w:val="2102BFC0"/>
    <w:lvl w:ilvl="0" w:tplc="A392B9D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  <w:color w:val="26415D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7E9D1EF9"/>
    <w:multiLevelType w:val="hybridMultilevel"/>
    <w:tmpl w:val="5712BF70"/>
    <w:lvl w:ilvl="0" w:tplc="637CFD1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8A"/>
    <w:rsid w:val="00006C55"/>
    <w:rsid w:val="00010410"/>
    <w:rsid w:val="00037B45"/>
    <w:rsid w:val="0004266F"/>
    <w:rsid w:val="000609CB"/>
    <w:rsid w:val="00063849"/>
    <w:rsid w:val="00063927"/>
    <w:rsid w:val="00086299"/>
    <w:rsid w:val="00094E8A"/>
    <w:rsid w:val="000A740B"/>
    <w:rsid w:val="000B512A"/>
    <w:rsid w:val="000C5620"/>
    <w:rsid w:val="000C6A5B"/>
    <w:rsid w:val="000E2A78"/>
    <w:rsid w:val="000E2FA4"/>
    <w:rsid w:val="00121FF3"/>
    <w:rsid w:val="00127E5C"/>
    <w:rsid w:val="001305D7"/>
    <w:rsid w:val="0014326F"/>
    <w:rsid w:val="00151C23"/>
    <w:rsid w:val="0016131A"/>
    <w:rsid w:val="001652E7"/>
    <w:rsid w:val="00165A34"/>
    <w:rsid w:val="00180113"/>
    <w:rsid w:val="0018268A"/>
    <w:rsid w:val="001A21C7"/>
    <w:rsid w:val="001B0B8F"/>
    <w:rsid w:val="001B4D27"/>
    <w:rsid w:val="001C5A89"/>
    <w:rsid w:val="001D6C26"/>
    <w:rsid w:val="001E20BD"/>
    <w:rsid w:val="001E70A7"/>
    <w:rsid w:val="001F406E"/>
    <w:rsid w:val="001F4A71"/>
    <w:rsid w:val="00217C1E"/>
    <w:rsid w:val="002250BE"/>
    <w:rsid w:val="002458CE"/>
    <w:rsid w:val="00254D4D"/>
    <w:rsid w:val="00255990"/>
    <w:rsid w:val="002625F1"/>
    <w:rsid w:val="00264B73"/>
    <w:rsid w:val="00282979"/>
    <w:rsid w:val="00290D87"/>
    <w:rsid w:val="002B0188"/>
    <w:rsid w:val="002B2668"/>
    <w:rsid w:val="002B6F0E"/>
    <w:rsid w:val="002C136E"/>
    <w:rsid w:val="002C5DCA"/>
    <w:rsid w:val="002D16EA"/>
    <w:rsid w:val="002D2588"/>
    <w:rsid w:val="002F6CDC"/>
    <w:rsid w:val="0030311A"/>
    <w:rsid w:val="003076B9"/>
    <w:rsid w:val="00336D91"/>
    <w:rsid w:val="00354C8C"/>
    <w:rsid w:val="00356C1C"/>
    <w:rsid w:val="0035740E"/>
    <w:rsid w:val="003C56E4"/>
    <w:rsid w:val="003D7087"/>
    <w:rsid w:val="003E5773"/>
    <w:rsid w:val="003F55BC"/>
    <w:rsid w:val="003F5997"/>
    <w:rsid w:val="003F79B7"/>
    <w:rsid w:val="00400CCD"/>
    <w:rsid w:val="00420952"/>
    <w:rsid w:val="00421462"/>
    <w:rsid w:val="004470DE"/>
    <w:rsid w:val="00451C6B"/>
    <w:rsid w:val="00455C1B"/>
    <w:rsid w:val="00456E15"/>
    <w:rsid w:val="00467DA7"/>
    <w:rsid w:val="00481B0E"/>
    <w:rsid w:val="004A625C"/>
    <w:rsid w:val="004C53EE"/>
    <w:rsid w:val="004D3668"/>
    <w:rsid w:val="004D5F8D"/>
    <w:rsid w:val="004D60F0"/>
    <w:rsid w:val="004E04BF"/>
    <w:rsid w:val="004E0C1E"/>
    <w:rsid w:val="005031C0"/>
    <w:rsid w:val="0051048D"/>
    <w:rsid w:val="00513A59"/>
    <w:rsid w:val="00515219"/>
    <w:rsid w:val="00516553"/>
    <w:rsid w:val="00520976"/>
    <w:rsid w:val="0054416C"/>
    <w:rsid w:val="00547DCD"/>
    <w:rsid w:val="00550E7F"/>
    <w:rsid w:val="005607AF"/>
    <w:rsid w:val="00571E44"/>
    <w:rsid w:val="00582E7A"/>
    <w:rsid w:val="00585E13"/>
    <w:rsid w:val="005961C0"/>
    <w:rsid w:val="005A299E"/>
    <w:rsid w:val="005A746B"/>
    <w:rsid w:val="005A7F17"/>
    <w:rsid w:val="005B0A8B"/>
    <w:rsid w:val="005B15A9"/>
    <w:rsid w:val="005B5F30"/>
    <w:rsid w:val="005D6EAF"/>
    <w:rsid w:val="005F16EA"/>
    <w:rsid w:val="005F33FF"/>
    <w:rsid w:val="0060117A"/>
    <w:rsid w:val="0060411E"/>
    <w:rsid w:val="00604458"/>
    <w:rsid w:val="006446A7"/>
    <w:rsid w:val="0064495C"/>
    <w:rsid w:val="0065179B"/>
    <w:rsid w:val="006560FC"/>
    <w:rsid w:val="00660EFA"/>
    <w:rsid w:val="00670CEA"/>
    <w:rsid w:val="00685459"/>
    <w:rsid w:val="006B0659"/>
    <w:rsid w:val="006C62BD"/>
    <w:rsid w:val="006C7C57"/>
    <w:rsid w:val="006D46EA"/>
    <w:rsid w:val="006E0E29"/>
    <w:rsid w:val="006E6A53"/>
    <w:rsid w:val="006E7419"/>
    <w:rsid w:val="006F0227"/>
    <w:rsid w:val="006F4777"/>
    <w:rsid w:val="0070597E"/>
    <w:rsid w:val="00715F20"/>
    <w:rsid w:val="007176E9"/>
    <w:rsid w:val="00717AC5"/>
    <w:rsid w:val="007215E8"/>
    <w:rsid w:val="00745881"/>
    <w:rsid w:val="00756B39"/>
    <w:rsid w:val="00763DF6"/>
    <w:rsid w:val="007656B5"/>
    <w:rsid w:val="00783490"/>
    <w:rsid w:val="00784E00"/>
    <w:rsid w:val="00790D3B"/>
    <w:rsid w:val="00797A87"/>
    <w:rsid w:val="007A196C"/>
    <w:rsid w:val="007A2A5A"/>
    <w:rsid w:val="007B7C27"/>
    <w:rsid w:val="007E01DE"/>
    <w:rsid w:val="007E4810"/>
    <w:rsid w:val="007E5D14"/>
    <w:rsid w:val="007E6E50"/>
    <w:rsid w:val="007F4FA8"/>
    <w:rsid w:val="00814073"/>
    <w:rsid w:val="00822588"/>
    <w:rsid w:val="00861C8A"/>
    <w:rsid w:val="0089041A"/>
    <w:rsid w:val="008A19DB"/>
    <w:rsid w:val="008A57AF"/>
    <w:rsid w:val="008B206D"/>
    <w:rsid w:val="008D2B28"/>
    <w:rsid w:val="008E0DC9"/>
    <w:rsid w:val="008E40DF"/>
    <w:rsid w:val="009024C5"/>
    <w:rsid w:val="009070EE"/>
    <w:rsid w:val="009073EA"/>
    <w:rsid w:val="00907EA9"/>
    <w:rsid w:val="00917583"/>
    <w:rsid w:val="0092390D"/>
    <w:rsid w:val="009277F5"/>
    <w:rsid w:val="00940BE6"/>
    <w:rsid w:val="009417D9"/>
    <w:rsid w:val="00944EE5"/>
    <w:rsid w:val="009503DF"/>
    <w:rsid w:val="0095151C"/>
    <w:rsid w:val="00953001"/>
    <w:rsid w:val="00962B8C"/>
    <w:rsid w:val="00963027"/>
    <w:rsid w:val="009770A7"/>
    <w:rsid w:val="00981030"/>
    <w:rsid w:val="00981972"/>
    <w:rsid w:val="009A01F6"/>
    <w:rsid w:val="009A3ECE"/>
    <w:rsid w:val="009B75AD"/>
    <w:rsid w:val="009C0E35"/>
    <w:rsid w:val="009D1313"/>
    <w:rsid w:val="009D20DE"/>
    <w:rsid w:val="009F19F3"/>
    <w:rsid w:val="00A125DB"/>
    <w:rsid w:val="00A16A31"/>
    <w:rsid w:val="00A21775"/>
    <w:rsid w:val="00A52F4E"/>
    <w:rsid w:val="00A62B50"/>
    <w:rsid w:val="00A75891"/>
    <w:rsid w:val="00A773B3"/>
    <w:rsid w:val="00A81796"/>
    <w:rsid w:val="00A85B69"/>
    <w:rsid w:val="00AC2833"/>
    <w:rsid w:val="00AE36F0"/>
    <w:rsid w:val="00B120AB"/>
    <w:rsid w:val="00B12A92"/>
    <w:rsid w:val="00B16DE9"/>
    <w:rsid w:val="00B34F2F"/>
    <w:rsid w:val="00B352F7"/>
    <w:rsid w:val="00B55EF7"/>
    <w:rsid w:val="00B601BD"/>
    <w:rsid w:val="00B6291F"/>
    <w:rsid w:val="00B64F1D"/>
    <w:rsid w:val="00B81BB8"/>
    <w:rsid w:val="00B92044"/>
    <w:rsid w:val="00BB45B8"/>
    <w:rsid w:val="00BB543D"/>
    <w:rsid w:val="00BB6AE1"/>
    <w:rsid w:val="00BC43AF"/>
    <w:rsid w:val="00BD6091"/>
    <w:rsid w:val="00BD6944"/>
    <w:rsid w:val="00BF5DCB"/>
    <w:rsid w:val="00C038E2"/>
    <w:rsid w:val="00C36597"/>
    <w:rsid w:val="00C51A38"/>
    <w:rsid w:val="00C52461"/>
    <w:rsid w:val="00C61543"/>
    <w:rsid w:val="00C62A15"/>
    <w:rsid w:val="00C73CE0"/>
    <w:rsid w:val="00C74E01"/>
    <w:rsid w:val="00C751AB"/>
    <w:rsid w:val="00C85B88"/>
    <w:rsid w:val="00C9035D"/>
    <w:rsid w:val="00C926D3"/>
    <w:rsid w:val="00C965AF"/>
    <w:rsid w:val="00CA5B6E"/>
    <w:rsid w:val="00CA67B6"/>
    <w:rsid w:val="00CA7A1C"/>
    <w:rsid w:val="00CB13CA"/>
    <w:rsid w:val="00CB1DA1"/>
    <w:rsid w:val="00CB687E"/>
    <w:rsid w:val="00CB7F7B"/>
    <w:rsid w:val="00CD3C80"/>
    <w:rsid w:val="00CD6DA7"/>
    <w:rsid w:val="00CD7D61"/>
    <w:rsid w:val="00CE54FC"/>
    <w:rsid w:val="00CF5DEA"/>
    <w:rsid w:val="00D016AF"/>
    <w:rsid w:val="00D05175"/>
    <w:rsid w:val="00D27B1E"/>
    <w:rsid w:val="00D3012D"/>
    <w:rsid w:val="00D30492"/>
    <w:rsid w:val="00D451C7"/>
    <w:rsid w:val="00D53704"/>
    <w:rsid w:val="00D6600A"/>
    <w:rsid w:val="00D74C3E"/>
    <w:rsid w:val="00D876C8"/>
    <w:rsid w:val="00DA131D"/>
    <w:rsid w:val="00DA1E3D"/>
    <w:rsid w:val="00DD7CDF"/>
    <w:rsid w:val="00DE06C3"/>
    <w:rsid w:val="00DF404C"/>
    <w:rsid w:val="00E0458B"/>
    <w:rsid w:val="00E139F3"/>
    <w:rsid w:val="00E16816"/>
    <w:rsid w:val="00E223B2"/>
    <w:rsid w:val="00E27C37"/>
    <w:rsid w:val="00E31B17"/>
    <w:rsid w:val="00E3247C"/>
    <w:rsid w:val="00E36B6B"/>
    <w:rsid w:val="00E40C89"/>
    <w:rsid w:val="00E50012"/>
    <w:rsid w:val="00E51F65"/>
    <w:rsid w:val="00E5389B"/>
    <w:rsid w:val="00E640ED"/>
    <w:rsid w:val="00E8035D"/>
    <w:rsid w:val="00EA02C0"/>
    <w:rsid w:val="00EA1879"/>
    <w:rsid w:val="00EA58AC"/>
    <w:rsid w:val="00EA6E8E"/>
    <w:rsid w:val="00EB2F0D"/>
    <w:rsid w:val="00EB4F05"/>
    <w:rsid w:val="00EC3011"/>
    <w:rsid w:val="00EC5A1A"/>
    <w:rsid w:val="00ED5ACF"/>
    <w:rsid w:val="00EE6561"/>
    <w:rsid w:val="00F2171D"/>
    <w:rsid w:val="00F263DA"/>
    <w:rsid w:val="00F27CCF"/>
    <w:rsid w:val="00F30880"/>
    <w:rsid w:val="00F31DE4"/>
    <w:rsid w:val="00F4040F"/>
    <w:rsid w:val="00F468FC"/>
    <w:rsid w:val="00F47F8E"/>
    <w:rsid w:val="00F50484"/>
    <w:rsid w:val="00F56BFD"/>
    <w:rsid w:val="00F57EFE"/>
    <w:rsid w:val="00F61A86"/>
    <w:rsid w:val="00F80BCB"/>
    <w:rsid w:val="00F85530"/>
    <w:rsid w:val="00F954A5"/>
    <w:rsid w:val="00F973A6"/>
    <w:rsid w:val="00FA2906"/>
    <w:rsid w:val="00FF21EB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B66A6"/>
  <w14:defaultImageDpi w14:val="0"/>
  <w15:docId w15:val="{033E86A3-657F-4602-9CDF-F6C4DAE9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head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A31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61C8A"/>
    <w:pPr>
      <w:keepNext/>
      <w:widowControl/>
      <w:suppressAutoHyphens w:val="0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A16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locked/>
    <w:rsid w:val="00861C8A"/>
    <w:pPr>
      <w:keepNext/>
      <w:widowControl/>
      <w:suppressAutoHyphens w:val="0"/>
      <w:jc w:val="center"/>
      <w:outlineLvl w:val="2"/>
    </w:pPr>
    <w:rPr>
      <w:rFonts w:ascii="Arial" w:hAnsi="Arial" w:cs="Arial"/>
      <w:b/>
      <w:bCs/>
      <w:smallCaps/>
      <w:sz w:val="22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861C8A"/>
    <w:pPr>
      <w:keepNext/>
      <w:framePr w:hSpace="141" w:wrap="notBeside" w:hAnchor="margin" w:y="244"/>
      <w:widowControl/>
      <w:suppressAutoHyphens w:val="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61C8A"/>
    <w:rPr>
      <w:rFonts w:ascii="Times New Roman" w:hAnsi="Times New Roman" w:cs="Times New Roman"/>
      <w:b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16A31"/>
    <w:rPr>
      <w:rFonts w:ascii="Arial" w:hAnsi="Arial" w:cs="Arial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861C8A"/>
    <w:rPr>
      <w:rFonts w:ascii="Arial" w:hAnsi="Arial" w:cs="Arial"/>
      <w:b/>
      <w:bCs/>
      <w:smallCaps/>
      <w:sz w:val="20"/>
      <w:szCs w:val="20"/>
      <w:u w:val="single"/>
    </w:rPr>
  </w:style>
  <w:style w:type="character" w:customStyle="1" w:styleId="Titre4Car">
    <w:name w:val="Titre 4 Car"/>
    <w:basedOn w:val="Policepardfaut"/>
    <w:link w:val="Titre4"/>
    <w:uiPriority w:val="9"/>
    <w:locked/>
    <w:rsid w:val="00861C8A"/>
    <w:rPr>
      <w:rFonts w:ascii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A16A31"/>
    <w:pPr>
      <w:widowControl/>
      <w:suppressAutoHyphens w:val="0"/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16A31"/>
    <w:rPr>
      <w:rFonts w:ascii="Times New Roman" w:hAnsi="Times New Roman" w:cs="Times New Roman"/>
      <w:sz w:val="24"/>
      <w:szCs w:val="24"/>
      <w:lang w:val="x-none" w:eastAsia="fr-FR"/>
    </w:rPr>
  </w:style>
  <w:style w:type="paragraph" w:customStyle="1" w:styleId="Paragraphe">
    <w:name w:val="Paragraphe"/>
    <w:basedOn w:val="Normal"/>
    <w:uiPriority w:val="99"/>
    <w:rsid w:val="00A16A31"/>
    <w:pPr>
      <w:ind w:left="1985"/>
      <w:jc w:val="both"/>
    </w:pPr>
  </w:style>
  <w:style w:type="paragraph" w:customStyle="1" w:styleId="Corpsdetexte31">
    <w:name w:val="Corps de texte 31"/>
    <w:basedOn w:val="Normal"/>
    <w:uiPriority w:val="99"/>
    <w:rsid w:val="00A16A31"/>
    <w:pPr>
      <w:widowControl/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Cs w:val="20"/>
    </w:rPr>
  </w:style>
  <w:style w:type="paragraph" w:customStyle="1" w:styleId="SNRpublique">
    <w:name w:val="SNRépublique"/>
    <w:basedOn w:val="Normal"/>
    <w:autoRedefine/>
    <w:uiPriority w:val="99"/>
    <w:rsid w:val="00A16A31"/>
    <w:pPr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A16A31"/>
    <w:pPr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A16A31"/>
    <w:pPr>
      <w:suppressLineNumbers/>
      <w:jc w:val="right"/>
    </w:pPr>
  </w:style>
  <w:style w:type="paragraph" w:customStyle="1" w:styleId="SNNOR">
    <w:name w:val="SNNOR"/>
    <w:basedOn w:val="Normal"/>
    <w:uiPriority w:val="99"/>
    <w:rsid w:val="00A16A31"/>
    <w:pPr>
      <w:suppressLineNumbers/>
      <w:snapToGrid w:val="0"/>
    </w:pPr>
    <w:rPr>
      <w:lang w:val="en-GB"/>
    </w:rPr>
  </w:style>
  <w:style w:type="paragraph" w:customStyle="1" w:styleId="SNNature">
    <w:name w:val="SNNature"/>
    <w:basedOn w:val="Normal"/>
    <w:autoRedefine/>
    <w:uiPriority w:val="99"/>
    <w:rsid w:val="0060117A"/>
    <w:pPr>
      <w:suppressLineNumbers/>
      <w:spacing w:line="280" w:lineRule="exact"/>
      <w:jc w:val="both"/>
    </w:pPr>
    <w:rPr>
      <w:i/>
      <w:iCs/>
    </w:rPr>
  </w:style>
  <w:style w:type="character" w:styleId="lev">
    <w:name w:val="Strong"/>
    <w:basedOn w:val="Policepardfaut"/>
    <w:uiPriority w:val="99"/>
    <w:qFormat/>
    <w:rsid w:val="00A16A31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BD694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977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70A7"/>
    <w:rPr>
      <w:rFonts w:ascii="Tahoma" w:hAnsi="Tahoma" w:cs="Tahoma"/>
      <w:sz w:val="16"/>
      <w:szCs w:val="16"/>
      <w:lang w:val="x-none" w:eastAsia="fr-FR"/>
    </w:rPr>
  </w:style>
  <w:style w:type="table" w:styleId="Grilledutableau">
    <w:name w:val="Table Grid"/>
    <w:basedOn w:val="TableauNormal"/>
    <w:uiPriority w:val="59"/>
    <w:rsid w:val="00264B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aragraphedeliste1">
    <w:name w:val="Paragraphe de liste1"/>
    <w:basedOn w:val="Normal"/>
    <w:uiPriority w:val="99"/>
    <w:rsid w:val="00264B73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rsid w:val="00264B7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A7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A740B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0A7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740B"/>
    <w:rPr>
      <w:rFonts w:ascii="Times New Roman" w:hAnsi="Times New Roman" w:cs="Times New Roman"/>
      <w:sz w:val="24"/>
      <w:szCs w:val="24"/>
      <w:lang w:val="x-none" w:eastAsia="fr-FR"/>
    </w:rPr>
  </w:style>
  <w:style w:type="character" w:customStyle="1" w:styleId="Normal1">
    <w:name w:val="Normal1"/>
    <w:basedOn w:val="Policepardfaut"/>
    <w:uiPriority w:val="99"/>
    <w:rsid w:val="00CF5DE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5D6E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D6E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D6EAF"/>
    <w:rPr>
      <w:rFonts w:ascii="Times New Roman" w:hAnsi="Times New Roman" w:cs="Times New Roman"/>
      <w:sz w:val="20"/>
      <w:szCs w:val="20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D6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D6EAF"/>
    <w:rPr>
      <w:rFonts w:ascii="Times New Roman" w:hAnsi="Times New Roman" w:cs="Times New Roman"/>
      <w:b/>
      <w:bCs/>
      <w:sz w:val="20"/>
      <w:szCs w:val="20"/>
      <w:lang w:val="x-none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61C8A"/>
    <w:pPr>
      <w:widowControl/>
      <w:suppressAutoHyphens w:val="0"/>
      <w:ind w:left="705" w:hanging="705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61C8A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rsid w:val="00861C8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861C8A"/>
    <w:pPr>
      <w:widowControl/>
      <w:suppressAutoHyphens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61C8A"/>
    <w:rPr>
      <w:rFonts w:ascii="Times New Roman" w:hAnsi="Times New Roman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861C8A"/>
    <w:pPr>
      <w:keepNext/>
      <w:widowControl/>
      <w:suppressAutoHyphens w:val="0"/>
      <w:ind w:left="567"/>
      <w:outlineLvl w:val="0"/>
    </w:pPr>
    <w:rPr>
      <w:rFonts w:ascii="Arial" w:hAnsi="Arial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861C8A"/>
    <w:rPr>
      <w:rFonts w:ascii="Arial" w:hAnsi="Arial"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61C8A"/>
    <w:pPr>
      <w:widowControl/>
      <w:tabs>
        <w:tab w:val="center" w:pos="1134"/>
      </w:tabs>
      <w:suppressAutoHyphens w:val="0"/>
      <w:ind w:left="284" w:hanging="284"/>
    </w:pPr>
    <w:rPr>
      <w:rFonts w:ascii="Arial" w:hAnsi="Arial"/>
      <w:bCs/>
      <w:sz w:val="1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861C8A"/>
    <w:rPr>
      <w:rFonts w:ascii="Arial" w:hAnsi="Arial" w:cs="Times New Roman"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861C8A"/>
    <w:pPr>
      <w:widowControl/>
      <w:suppressAutoHyphens w:val="0"/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61C8A"/>
    <w:pPr>
      <w:widowControl/>
      <w:suppressAutoHyphens w:val="0"/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61C8A"/>
    <w:pPr>
      <w:widowControl/>
      <w:suppressAutoHyphens w:val="0"/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61C8A"/>
    <w:pPr>
      <w:widowControl/>
      <w:suppressAutoHyphens w:val="0"/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61C8A"/>
    <w:pPr>
      <w:widowControl/>
      <w:suppressAutoHyphens w:val="0"/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61C8A"/>
    <w:pPr>
      <w:widowControl/>
      <w:suppressAutoHyphens w:val="0"/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61C8A"/>
    <w:pPr>
      <w:widowControl/>
      <w:suppressAutoHyphens w:val="0"/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61C8A"/>
    <w:pPr>
      <w:widowControl/>
      <w:suppressAutoHyphens w:val="0"/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61C8A"/>
    <w:pPr>
      <w:widowControl/>
      <w:suppressAutoHyphens w:val="0"/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61C8A"/>
    <w:pPr>
      <w:widowControl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861C8A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1C8A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C5246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C52461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A3EC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gouv.fr/fr/conseils-aux-voyageurs" TargetMode="External"/><Relationship Id="rId13" Type="http://schemas.openxmlformats.org/officeDocument/2006/relationships/hyperlink" Target="http://www.cfe.fr" TargetMode="External"/><Relationship Id="rId18" Type="http://schemas.openxmlformats.org/officeDocument/2006/relationships/hyperlink" Target="http://www.cfe.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plomatie.gouv.fr/fr/politique-etrangere-de-la-france/cooperation-educative/les-actions-de-cooperation-%20dans-l/assurer-une-veille-sur-l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fe.fr" TargetMode="External"/><Relationship Id="rId17" Type="http://schemas.openxmlformats.org/officeDocument/2006/relationships/hyperlink" Target="https://pastel.diplomatie.gouv.fr/fildariane/dyn/public/login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plomatie.gouv.fr/fr/conseils-aux-voyageurs" TargetMode="External"/><Relationship Id="rId20" Type="http://schemas.openxmlformats.org/officeDocument/2006/relationships/hyperlink" Target="http://www.cleiss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tel.diplomatie.gouv.fr/fildariane/dyn/public/login.html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plomatie.gouv.fr/fr/conseils-aux-voyageurs/conseils-par-pay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iplomatie.gouv.fr/fr/conseils-aux-voyageurs/conseils-par-pays/" TargetMode="External"/><Relationship Id="rId19" Type="http://schemas.openxmlformats.org/officeDocument/2006/relationships/hyperlink" Target="http://www.diplomatie.gouv.fr/fr/conseils-aux-voyageurs/conseils-par-p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/fr/conseils-aux-voyageurs" TargetMode="External"/><Relationship Id="rId14" Type="http://schemas.openxmlformats.org/officeDocument/2006/relationships/hyperlink" Target="http://www.cfe.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E289-23F6-45F3-A998-150FD2CB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Ministere de l'Education Nationale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Administration centrale</dc:creator>
  <cp:keywords/>
  <dc:description/>
  <cp:lastModifiedBy>LE COCQ Patricia</cp:lastModifiedBy>
  <cp:revision>2</cp:revision>
  <cp:lastPrinted>2015-09-23T10:06:00Z</cp:lastPrinted>
  <dcterms:created xsi:type="dcterms:W3CDTF">2022-01-07T15:28:00Z</dcterms:created>
  <dcterms:modified xsi:type="dcterms:W3CDTF">2022-01-07T15:28:00Z</dcterms:modified>
</cp:coreProperties>
</file>